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G35 Leggiamo i Vangel</w:t>
      </w:r>
      <w:r w:rsidR="007B31F1">
        <w:rPr>
          <w:rFonts w:ascii="Times New Roman" w:eastAsia="Times New Roman" w:hAnsi="Times New Roman" w:cs="Times New Roman"/>
          <w:lang w:eastAsia="it-IT"/>
        </w:rPr>
        <w:t>i</w:t>
      </w:r>
      <w:r w:rsidRPr="007B31F1">
        <w:rPr>
          <w:rFonts w:ascii="Times New Roman" w:eastAsia="Times New Roman" w:hAnsi="Times New Roman" w:cs="Times New Roman"/>
          <w:lang w:eastAsia="it-IT"/>
        </w:rPr>
        <w:t xml:space="preserve"> 1</w:t>
      </w:r>
    </w:p>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p>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p>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p>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p>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p>
    <w:p w:rsidR="001B6400" w:rsidRPr="007B31F1" w:rsidRDefault="001B6400" w:rsidP="001B6400">
      <w:pPr>
        <w:spacing w:after="0" w:line="240" w:lineRule="atLeast"/>
        <w:ind w:left="0" w:right="0"/>
        <w:jc w:val="center"/>
        <w:rPr>
          <w:rFonts w:ascii="Times New Roman" w:eastAsia="Times New Roman" w:hAnsi="Times New Roman" w:cs="Times New Roman"/>
          <w:lang w:eastAsia="it-IT"/>
        </w:rPr>
      </w:pPr>
    </w:p>
    <w:p w:rsidR="001B6400" w:rsidRPr="007B31F1" w:rsidRDefault="00AF14B6" w:rsidP="00F205DD">
      <w:pPr>
        <w:spacing w:after="0" w:line="240" w:lineRule="atLeast"/>
        <w:ind w:left="0" w:right="0"/>
        <w:jc w:val="center"/>
        <w:rPr>
          <w:rFonts w:ascii="Times New Roman" w:eastAsia="Times New Roman" w:hAnsi="Times New Roman" w:cs="Times New Roman"/>
          <w:b/>
          <w:lang w:eastAsia="it-IT"/>
        </w:rPr>
      </w:pPr>
      <w:r w:rsidRPr="007B31F1">
        <w:rPr>
          <w:rFonts w:ascii="Times New Roman" w:eastAsia="Times New Roman" w:hAnsi="Times New Roman" w:cs="Times New Roman"/>
          <w:b/>
          <w:lang w:eastAsia="it-IT"/>
        </w:rPr>
        <w:t xml:space="preserve">RIFLESSIONI SULLA PASSIONE </w:t>
      </w:r>
      <w:proofErr w:type="spellStart"/>
      <w:r w:rsidRPr="007B31F1">
        <w:rPr>
          <w:rFonts w:ascii="Times New Roman" w:eastAsia="Times New Roman" w:hAnsi="Times New Roman" w:cs="Times New Roman"/>
          <w:b/>
          <w:lang w:eastAsia="it-IT"/>
        </w:rPr>
        <w:t>DI</w:t>
      </w:r>
      <w:proofErr w:type="spellEnd"/>
      <w:r w:rsidRPr="007B31F1">
        <w:rPr>
          <w:rFonts w:ascii="Times New Roman" w:eastAsia="Times New Roman" w:hAnsi="Times New Roman" w:cs="Times New Roman"/>
          <w:b/>
          <w:lang w:eastAsia="it-IT"/>
        </w:rPr>
        <w:t xml:space="preserve"> GESÙ</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p>
    <w:p w:rsidR="001B6400" w:rsidRPr="007B31F1" w:rsidRDefault="001B6400" w:rsidP="00F205DD">
      <w:pPr>
        <w:spacing w:after="0" w:line="240" w:lineRule="atLeast"/>
        <w:ind w:left="0" w:right="0"/>
        <w:jc w:val="left"/>
        <w:rPr>
          <w:rFonts w:ascii="Times New Roman" w:eastAsia="Times New Roman" w:hAnsi="Times New Roman" w:cs="Times New Roman"/>
          <w:b/>
          <w:lang w:eastAsia="it-IT"/>
        </w:rPr>
      </w:pPr>
      <w:r w:rsidRPr="007B31F1">
        <w:rPr>
          <w:rFonts w:ascii="Times New Roman" w:eastAsia="Times New Roman" w:hAnsi="Times New Roman" w:cs="Times New Roman"/>
          <w:b/>
          <w:lang w:eastAsia="it-IT"/>
        </w:rPr>
        <w:t xml:space="preserve">Arresto di Gesù – </w:t>
      </w:r>
      <w:proofErr w:type="spellStart"/>
      <w:r w:rsidRPr="007B31F1">
        <w:rPr>
          <w:rFonts w:ascii="Times New Roman" w:eastAsia="Times New Roman" w:hAnsi="Times New Roman" w:cs="Times New Roman"/>
          <w:b/>
          <w:lang w:eastAsia="it-IT"/>
        </w:rPr>
        <w:t>Gv</w:t>
      </w:r>
      <w:proofErr w:type="spellEnd"/>
      <w:r w:rsidRPr="007B31F1">
        <w:rPr>
          <w:rFonts w:ascii="Times New Roman" w:eastAsia="Times New Roman" w:hAnsi="Times New Roman" w:cs="Times New Roman"/>
          <w:b/>
          <w:lang w:eastAsia="it-IT"/>
        </w:rPr>
        <w:t xml:space="preserve"> 18, 1-11</w:t>
      </w:r>
    </w:p>
    <w:p w:rsidR="00AF14B6" w:rsidRPr="007B31F1" w:rsidRDefault="00AF14B6" w:rsidP="00AF14B6">
      <w:pPr>
        <w:spacing w:after="0" w:line="240" w:lineRule="atLeast"/>
        <w:ind w:left="0" w:right="0"/>
        <w:jc w:val="right"/>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Antonio Turi (Comunità di Genova)</w:t>
      </w:r>
    </w:p>
    <w:p w:rsidR="001B6400" w:rsidRPr="007B31F1" w:rsidRDefault="001B6400" w:rsidP="001B6400">
      <w:pPr>
        <w:spacing w:after="0" w:line="240" w:lineRule="atLeast"/>
        <w:ind w:left="0" w:right="0"/>
        <w:jc w:val="center"/>
        <w:rPr>
          <w:rFonts w:ascii="Times New Roman" w:eastAsia="Times New Roman" w:hAnsi="Times New Roman" w:cs="Times New Roman"/>
          <w:b/>
          <w:lang w:eastAsia="it-IT"/>
        </w:rPr>
      </w:pPr>
    </w:p>
    <w:p w:rsidR="001B6400" w:rsidRPr="007B31F1" w:rsidRDefault="001B6400" w:rsidP="001B6400">
      <w:pPr>
        <w:spacing w:after="0" w:line="240" w:lineRule="atLeast"/>
        <w:ind w:left="0" w:right="0"/>
        <w:rPr>
          <w:rFonts w:ascii="Times New Roman" w:eastAsia="Times New Roman" w:hAnsi="Times New Roman" w:cs="Times New Roman"/>
          <w:color w:val="222222"/>
          <w:lang w:eastAsia="it-IT"/>
        </w:rPr>
      </w:pPr>
      <w:r w:rsidRPr="007B31F1">
        <w:rPr>
          <w:rFonts w:ascii="Times New Roman" w:eastAsia="Times New Roman" w:hAnsi="Times New Roman" w:cs="Times New Roman"/>
          <w:color w:val="990000"/>
          <w:vertAlign w:val="superscript"/>
          <w:lang w:eastAsia="it-IT"/>
        </w:rPr>
        <w:t>1</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b/>
          <w:i/>
          <w:color w:val="222222"/>
          <w:lang w:eastAsia="it-IT"/>
        </w:rPr>
        <w:t>Dopo aver detto queste cose</w:t>
      </w:r>
      <w:r w:rsidRPr="007B31F1">
        <w:rPr>
          <w:rFonts w:ascii="Times New Roman" w:eastAsia="Times New Roman" w:hAnsi="Times New Roman" w:cs="Times New Roman"/>
          <w:color w:val="222222"/>
          <w:lang w:eastAsia="it-IT"/>
        </w:rPr>
        <w:t xml:space="preserve">, Gesù </w:t>
      </w:r>
      <w:r w:rsidRPr="007B31F1">
        <w:rPr>
          <w:rFonts w:ascii="Times New Roman" w:eastAsia="Times New Roman" w:hAnsi="Times New Roman" w:cs="Times New Roman"/>
          <w:b/>
          <w:i/>
          <w:color w:val="222222"/>
          <w:lang w:eastAsia="it-IT"/>
        </w:rPr>
        <w:t>uscì</w:t>
      </w:r>
      <w:r w:rsidRPr="007B31F1">
        <w:rPr>
          <w:rFonts w:ascii="Times New Roman" w:eastAsia="Times New Roman" w:hAnsi="Times New Roman" w:cs="Times New Roman"/>
          <w:b/>
          <w:color w:val="222222"/>
          <w:lang w:eastAsia="it-IT"/>
        </w:rPr>
        <w:t xml:space="preserve"> </w:t>
      </w:r>
      <w:r w:rsidRPr="007B31F1">
        <w:rPr>
          <w:rFonts w:ascii="Times New Roman" w:eastAsia="Times New Roman" w:hAnsi="Times New Roman" w:cs="Times New Roman"/>
          <w:color w:val="222222"/>
          <w:lang w:eastAsia="it-IT"/>
        </w:rPr>
        <w:t xml:space="preserve">con i suoi discepoli al di là del torrente </w:t>
      </w:r>
      <w:proofErr w:type="spellStart"/>
      <w:r w:rsidRPr="007B31F1">
        <w:rPr>
          <w:rFonts w:ascii="Times New Roman" w:eastAsia="Times New Roman" w:hAnsi="Times New Roman" w:cs="Times New Roman"/>
          <w:color w:val="222222"/>
          <w:lang w:eastAsia="it-IT"/>
        </w:rPr>
        <w:t>Cedron</w:t>
      </w:r>
      <w:proofErr w:type="spellEnd"/>
      <w:r w:rsidRPr="007B31F1">
        <w:rPr>
          <w:rFonts w:ascii="Times New Roman" w:eastAsia="Times New Roman" w:hAnsi="Times New Roman" w:cs="Times New Roman"/>
          <w:color w:val="222222"/>
          <w:lang w:eastAsia="it-IT"/>
        </w:rPr>
        <w:t xml:space="preserve">, dove c'era un </w:t>
      </w:r>
      <w:r w:rsidRPr="007B31F1">
        <w:rPr>
          <w:rFonts w:ascii="Times New Roman" w:eastAsia="Times New Roman" w:hAnsi="Times New Roman" w:cs="Times New Roman"/>
          <w:b/>
          <w:i/>
          <w:color w:val="222222"/>
          <w:lang w:eastAsia="it-IT"/>
        </w:rPr>
        <w:t>giardino</w:t>
      </w:r>
      <w:r w:rsidRPr="007B31F1">
        <w:rPr>
          <w:rFonts w:ascii="Times New Roman" w:eastAsia="Times New Roman" w:hAnsi="Times New Roman" w:cs="Times New Roman"/>
          <w:color w:val="222222"/>
          <w:lang w:eastAsia="it-IT"/>
        </w:rPr>
        <w:t xml:space="preserve">, nel quale entrò con i suoi discepoli. </w:t>
      </w:r>
      <w:r w:rsidRPr="007B31F1">
        <w:rPr>
          <w:rFonts w:ascii="Times New Roman" w:eastAsia="Times New Roman" w:hAnsi="Times New Roman" w:cs="Times New Roman"/>
          <w:color w:val="990000"/>
          <w:vertAlign w:val="superscript"/>
          <w:lang w:eastAsia="it-IT"/>
        </w:rPr>
        <w:t>2</w:t>
      </w:r>
      <w:r w:rsidRPr="007B31F1">
        <w:rPr>
          <w:rFonts w:ascii="Times New Roman" w:eastAsia="Times New Roman" w:hAnsi="Times New Roman" w:cs="Times New Roman"/>
          <w:color w:val="222222"/>
          <w:lang w:eastAsia="it-IT"/>
        </w:rPr>
        <w:t xml:space="preserve">Anche Giuda, il traditore, conosceva quel </w:t>
      </w:r>
      <w:r w:rsidRPr="007B31F1">
        <w:rPr>
          <w:rFonts w:ascii="Times New Roman" w:eastAsia="Times New Roman" w:hAnsi="Times New Roman" w:cs="Times New Roman"/>
          <w:b/>
          <w:i/>
          <w:color w:val="222222"/>
          <w:lang w:eastAsia="it-IT"/>
        </w:rPr>
        <w:t>luogo</w:t>
      </w:r>
      <w:r w:rsidRPr="007B31F1">
        <w:rPr>
          <w:rFonts w:ascii="Times New Roman" w:eastAsia="Times New Roman" w:hAnsi="Times New Roman" w:cs="Times New Roman"/>
          <w:color w:val="222222"/>
          <w:lang w:eastAsia="it-IT"/>
        </w:rPr>
        <w:t xml:space="preserve">, perché Gesù spesso si era trovato là con i suoi discepoli. </w:t>
      </w:r>
      <w:r w:rsidRPr="007B31F1">
        <w:rPr>
          <w:rFonts w:ascii="Times New Roman" w:eastAsia="Times New Roman" w:hAnsi="Times New Roman" w:cs="Times New Roman"/>
          <w:color w:val="990000"/>
          <w:vertAlign w:val="superscript"/>
          <w:lang w:eastAsia="it-IT"/>
        </w:rPr>
        <w:t>3</w:t>
      </w:r>
      <w:r w:rsidRPr="007B31F1">
        <w:rPr>
          <w:rFonts w:ascii="Times New Roman" w:eastAsia="Times New Roman" w:hAnsi="Times New Roman" w:cs="Times New Roman"/>
          <w:color w:val="222222"/>
          <w:lang w:eastAsia="it-IT"/>
        </w:rPr>
        <w:t xml:space="preserve">Giuda dunque vi andò, dopo aver preso un gruppo di </w:t>
      </w:r>
      <w:r w:rsidRPr="007B31F1">
        <w:rPr>
          <w:rFonts w:ascii="Times New Roman" w:eastAsia="Times New Roman" w:hAnsi="Times New Roman" w:cs="Times New Roman"/>
          <w:b/>
          <w:color w:val="222222"/>
          <w:lang w:eastAsia="it-IT"/>
        </w:rPr>
        <w:t>soldati</w:t>
      </w:r>
      <w:r w:rsidRPr="007B31F1">
        <w:rPr>
          <w:rFonts w:ascii="Times New Roman" w:eastAsia="Times New Roman" w:hAnsi="Times New Roman" w:cs="Times New Roman"/>
          <w:color w:val="222222"/>
          <w:lang w:eastAsia="it-IT"/>
        </w:rPr>
        <w:t xml:space="preserve"> e alcune </w:t>
      </w:r>
      <w:r w:rsidRPr="007B31F1">
        <w:rPr>
          <w:rFonts w:ascii="Times New Roman" w:eastAsia="Times New Roman" w:hAnsi="Times New Roman" w:cs="Times New Roman"/>
          <w:b/>
          <w:color w:val="222222"/>
          <w:lang w:eastAsia="it-IT"/>
        </w:rPr>
        <w:t>guardie</w:t>
      </w:r>
      <w:r w:rsidRPr="007B31F1">
        <w:rPr>
          <w:rFonts w:ascii="Times New Roman" w:eastAsia="Times New Roman" w:hAnsi="Times New Roman" w:cs="Times New Roman"/>
          <w:color w:val="222222"/>
          <w:lang w:eastAsia="it-IT"/>
        </w:rPr>
        <w:t xml:space="preserve"> fornite dai capi dei sacerdoti e dai farisei, con </w:t>
      </w:r>
      <w:r w:rsidRPr="007B31F1">
        <w:rPr>
          <w:rFonts w:ascii="Times New Roman" w:eastAsia="Times New Roman" w:hAnsi="Times New Roman" w:cs="Times New Roman"/>
          <w:b/>
          <w:i/>
          <w:color w:val="222222"/>
          <w:lang w:eastAsia="it-IT"/>
        </w:rPr>
        <w:t>lanterne, fiaccole e armi</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color w:val="990000"/>
          <w:vertAlign w:val="superscript"/>
          <w:lang w:eastAsia="it-IT"/>
        </w:rPr>
        <w:t>4</w:t>
      </w:r>
      <w:r w:rsidRPr="007B31F1">
        <w:rPr>
          <w:rFonts w:ascii="Times New Roman" w:eastAsia="Times New Roman" w:hAnsi="Times New Roman" w:cs="Times New Roman"/>
          <w:color w:val="222222"/>
          <w:lang w:eastAsia="it-IT"/>
        </w:rPr>
        <w:t xml:space="preserve">Gesù allora, </w:t>
      </w:r>
      <w:r w:rsidRPr="007B31F1">
        <w:rPr>
          <w:rFonts w:ascii="Times New Roman" w:eastAsia="Times New Roman" w:hAnsi="Times New Roman" w:cs="Times New Roman"/>
          <w:b/>
          <w:i/>
          <w:color w:val="222222"/>
          <w:lang w:eastAsia="it-IT"/>
        </w:rPr>
        <w:t>sapendo</w:t>
      </w:r>
      <w:r w:rsidRPr="007B31F1">
        <w:rPr>
          <w:rFonts w:ascii="Times New Roman" w:eastAsia="Times New Roman" w:hAnsi="Times New Roman" w:cs="Times New Roman"/>
          <w:color w:val="222222"/>
          <w:lang w:eastAsia="it-IT"/>
        </w:rPr>
        <w:t xml:space="preserve"> tutto quello che doveva accadergli, si fece innanzi e disse loro: «</w:t>
      </w:r>
      <w:r w:rsidRPr="007B31F1">
        <w:rPr>
          <w:rFonts w:ascii="Times New Roman" w:eastAsia="Times New Roman" w:hAnsi="Times New Roman" w:cs="Times New Roman"/>
          <w:b/>
          <w:color w:val="222222"/>
          <w:lang w:eastAsia="it-IT"/>
        </w:rPr>
        <w:t>Chi cercate?».</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color w:val="990000"/>
          <w:vertAlign w:val="superscript"/>
          <w:lang w:eastAsia="it-IT"/>
        </w:rPr>
        <w:t>5</w:t>
      </w:r>
      <w:r w:rsidRPr="007B31F1">
        <w:rPr>
          <w:rFonts w:ascii="Times New Roman" w:eastAsia="Times New Roman" w:hAnsi="Times New Roman" w:cs="Times New Roman"/>
          <w:color w:val="222222"/>
          <w:lang w:eastAsia="it-IT"/>
        </w:rPr>
        <w:t>Gli risposero: «</w:t>
      </w:r>
      <w:r w:rsidRPr="007B31F1">
        <w:rPr>
          <w:rFonts w:ascii="Times New Roman" w:eastAsia="Times New Roman" w:hAnsi="Times New Roman" w:cs="Times New Roman"/>
          <w:b/>
          <w:i/>
          <w:color w:val="222222"/>
          <w:lang w:eastAsia="it-IT"/>
        </w:rPr>
        <w:t>Gesù, il Nazareno</w:t>
      </w:r>
      <w:r w:rsidRPr="007B31F1">
        <w:rPr>
          <w:rFonts w:ascii="Times New Roman" w:eastAsia="Times New Roman" w:hAnsi="Times New Roman" w:cs="Times New Roman"/>
          <w:color w:val="222222"/>
          <w:lang w:eastAsia="it-IT"/>
        </w:rPr>
        <w:t>». Disse loro Gesù: «</w:t>
      </w:r>
      <w:r w:rsidRPr="007B31F1">
        <w:rPr>
          <w:rFonts w:ascii="Times New Roman" w:eastAsia="Times New Roman" w:hAnsi="Times New Roman" w:cs="Times New Roman"/>
          <w:b/>
          <w:i/>
          <w:color w:val="222222"/>
          <w:lang w:eastAsia="it-IT"/>
        </w:rPr>
        <w:t>Sono io!</w:t>
      </w:r>
      <w:r w:rsidRPr="007B31F1">
        <w:rPr>
          <w:rFonts w:ascii="Times New Roman" w:eastAsia="Times New Roman" w:hAnsi="Times New Roman" w:cs="Times New Roman"/>
          <w:color w:val="222222"/>
          <w:lang w:eastAsia="it-IT"/>
        </w:rPr>
        <w:t xml:space="preserve">». Vi era con loro anche </w:t>
      </w:r>
      <w:r w:rsidRPr="007B31F1">
        <w:rPr>
          <w:rFonts w:ascii="Times New Roman" w:eastAsia="Times New Roman" w:hAnsi="Times New Roman" w:cs="Times New Roman"/>
          <w:b/>
          <w:i/>
          <w:color w:val="222222"/>
          <w:lang w:eastAsia="it-IT"/>
        </w:rPr>
        <w:t>Giuda</w:t>
      </w:r>
      <w:r w:rsidRPr="007B31F1">
        <w:rPr>
          <w:rFonts w:ascii="Times New Roman" w:eastAsia="Times New Roman" w:hAnsi="Times New Roman" w:cs="Times New Roman"/>
          <w:color w:val="222222"/>
          <w:lang w:eastAsia="it-IT"/>
        </w:rPr>
        <w:t xml:space="preserve">, il traditore. </w:t>
      </w:r>
      <w:r w:rsidRPr="007B31F1">
        <w:rPr>
          <w:rFonts w:ascii="Times New Roman" w:eastAsia="Times New Roman" w:hAnsi="Times New Roman" w:cs="Times New Roman"/>
          <w:color w:val="990000"/>
          <w:vertAlign w:val="superscript"/>
          <w:lang w:eastAsia="it-IT"/>
        </w:rPr>
        <w:t>6</w:t>
      </w:r>
      <w:r w:rsidRPr="007B31F1">
        <w:rPr>
          <w:rFonts w:ascii="Times New Roman" w:eastAsia="Times New Roman" w:hAnsi="Times New Roman" w:cs="Times New Roman"/>
          <w:color w:val="222222"/>
          <w:lang w:eastAsia="it-IT"/>
        </w:rPr>
        <w:t>Appena disse loro «</w:t>
      </w:r>
      <w:r w:rsidRPr="007B31F1">
        <w:rPr>
          <w:rFonts w:ascii="Times New Roman" w:eastAsia="Times New Roman" w:hAnsi="Times New Roman" w:cs="Times New Roman"/>
          <w:b/>
          <w:i/>
          <w:color w:val="222222"/>
          <w:lang w:eastAsia="it-IT"/>
        </w:rPr>
        <w:t>Sono io</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b/>
          <w:i/>
          <w:color w:val="222222"/>
          <w:lang w:eastAsia="it-IT"/>
        </w:rPr>
        <w:t>indietreggiarono e caddero</w:t>
      </w:r>
      <w:r w:rsidRPr="007B31F1">
        <w:rPr>
          <w:rFonts w:ascii="Times New Roman" w:eastAsia="Times New Roman" w:hAnsi="Times New Roman" w:cs="Times New Roman"/>
          <w:color w:val="222222"/>
          <w:lang w:eastAsia="it-IT"/>
        </w:rPr>
        <w:t xml:space="preserve"> a terra. </w:t>
      </w:r>
      <w:r w:rsidRPr="007B31F1">
        <w:rPr>
          <w:rFonts w:ascii="Times New Roman" w:eastAsia="Times New Roman" w:hAnsi="Times New Roman" w:cs="Times New Roman"/>
          <w:color w:val="990000"/>
          <w:vertAlign w:val="superscript"/>
          <w:lang w:eastAsia="it-IT"/>
        </w:rPr>
        <w:t>7</w:t>
      </w:r>
      <w:r w:rsidRPr="007B31F1">
        <w:rPr>
          <w:rFonts w:ascii="Times New Roman" w:eastAsia="Times New Roman" w:hAnsi="Times New Roman" w:cs="Times New Roman"/>
          <w:color w:val="222222"/>
          <w:lang w:eastAsia="it-IT"/>
        </w:rPr>
        <w:t>Domandò loro di nuovo: «</w:t>
      </w:r>
      <w:r w:rsidRPr="007B31F1">
        <w:rPr>
          <w:rFonts w:ascii="Times New Roman" w:eastAsia="Times New Roman" w:hAnsi="Times New Roman" w:cs="Times New Roman"/>
          <w:b/>
          <w:i/>
          <w:color w:val="222222"/>
          <w:lang w:eastAsia="it-IT"/>
        </w:rPr>
        <w:t>Chi cercate?».</w:t>
      </w:r>
      <w:r w:rsidRPr="007B31F1">
        <w:rPr>
          <w:rFonts w:ascii="Times New Roman" w:eastAsia="Times New Roman" w:hAnsi="Times New Roman" w:cs="Times New Roman"/>
          <w:color w:val="222222"/>
          <w:lang w:eastAsia="it-IT"/>
        </w:rPr>
        <w:t xml:space="preserve"> Risposero: «</w:t>
      </w:r>
      <w:r w:rsidRPr="007B31F1">
        <w:rPr>
          <w:rFonts w:ascii="Times New Roman" w:eastAsia="Times New Roman" w:hAnsi="Times New Roman" w:cs="Times New Roman"/>
          <w:b/>
          <w:i/>
          <w:color w:val="222222"/>
          <w:lang w:eastAsia="it-IT"/>
        </w:rPr>
        <w:t>Gesù, il Nazareno</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color w:val="990000"/>
          <w:vertAlign w:val="superscript"/>
          <w:lang w:eastAsia="it-IT"/>
        </w:rPr>
        <w:t>8</w:t>
      </w:r>
      <w:r w:rsidRPr="007B31F1">
        <w:rPr>
          <w:rFonts w:ascii="Times New Roman" w:eastAsia="Times New Roman" w:hAnsi="Times New Roman" w:cs="Times New Roman"/>
          <w:color w:val="222222"/>
          <w:lang w:eastAsia="it-IT"/>
        </w:rPr>
        <w:t xml:space="preserve">Gesù replicò: «Vi ho detto: </w:t>
      </w:r>
      <w:r w:rsidRPr="007B31F1">
        <w:rPr>
          <w:rFonts w:ascii="Times New Roman" w:eastAsia="Times New Roman" w:hAnsi="Times New Roman" w:cs="Times New Roman"/>
          <w:b/>
          <w:i/>
          <w:color w:val="222222"/>
          <w:lang w:eastAsia="it-IT"/>
        </w:rPr>
        <w:t>sono io</w:t>
      </w:r>
      <w:r w:rsidRPr="007B31F1">
        <w:rPr>
          <w:rFonts w:ascii="Times New Roman" w:eastAsia="Times New Roman" w:hAnsi="Times New Roman" w:cs="Times New Roman"/>
          <w:color w:val="222222"/>
          <w:lang w:eastAsia="it-IT"/>
        </w:rPr>
        <w:t xml:space="preserve">. Se dunque cercate me, </w:t>
      </w:r>
      <w:r w:rsidRPr="007B31F1">
        <w:rPr>
          <w:rFonts w:ascii="Times New Roman" w:eastAsia="Times New Roman" w:hAnsi="Times New Roman" w:cs="Times New Roman"/>
          <w:b/>
          <w:i/>
          <w:color w:val="222222"/>
          <w:lang w:eastAsia="it-IT"/>
        </w:rPr>
        <w:t>lasciate che questi se ne vadano</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color w:val="990000"/>
          <w:vertAlign w:val="superscript"/>
          <w:lang w:eastAsia="it-IT"/>
        </w:rPr>
        <w:t>9</w:t>
      </w:r>
      <w:r w:rsidRPr="007B31F1">
        <w:rPr>
          <w:rFonts w:ascii="Times New Roman" w:eastAsia="Times New Roman" w:hAnsi="Times New Roman" w:cs="Times New Roman"/>
          <w:color w:val="222222"/>
          <w:lang w:eastAsia="it-IT"/>
        </w:rPr>
        <w:t>perché si compisse la parola che egli aveva detto: «</w:t>
      </w:r>
      <w:r w:rsidRPr="007B31F1">
        <w:rPr>
          <w:rFonts w:ascii="Times New Roman" w:eastAsia="Times New Roman" w:hAnsi="Times New Roman" w:cs="Times New Roman"/>
          <w:b/>
          <w:color w:val="222222"/>
          <w:lang w:eastAsia="it-IT"/>
        </w:rPr>
        <w:t>Non ho perduto nessuno di quelli che mi hai dato</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color w:val="990000"/>
          <w:vertAlign w:val="superscript"/>
          <w:lang w:eastAsia="it-IT"/>
        </w:rPr>
        <w:t>10</w:t>
      </w:r>
      <w:r w:rsidRPr="007B31F1">
        <w:rPr>
          <w:rFonts w:ascii="Times New Roman" w:eastAsia="Times New Roman" w:hAnsi="Times New Roman" w:cs="Times New Roman"/>
          <w:color w:val="222222"/>
          <w:lang w:eastAsia="it-IT"/>
        </w:rPr>
        <w:t xml:space="preserve">Allora </w:t>
      </w:r>
      <w:r w:rsidRPr="007B31F1">
        <w:rPr>
          <w:rFonts w:ascii="Times New Roman" w:eastAsia="Times New Roman" w:hAnsi="Times New Roman" w:cs="Times New Roman"/>
          <w:b/>
          <w:i/>
          <w:color w:val="222222"/>
          <w:lang w:eastAsia="it-IT"/>
        </w:rPr>
        <w:t>Simon</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b/>
          <w:i/>
          <w:color w:val="222222"/>
          <w:lang w:eastAsia="it-IT"/>
        </w:rPr>
        <w:t>Pietro</w:t>
      </w:r>
      <w:r w:rsidRPr="007B31F1">
        <w:rPr>
          <w:rFonts w:ascii="Times New Roman" w:eastAsia="Times New Roman" w:hAnsi="Times New Roman" w:cs="Times New Roman"/>
          <w:color w:val="222222"/>
          <w:lang w:eastAsia="it-IT"/>
        </w:rPr>
        <w:t xml:space="preserve">, che aveva una </w:t>
      </w:r>
      <w:r w:rsidRPr="007B31F1">
        <w:rPr>
          <w:rFonts w:ascii="Times New Roman" w:eastAsia="Times New Roman" w:hAnsi="Times New Roman" w:cs="Times New Roman"/>
          <w:b/>
          <w:i/>
          <w:color w:val="222222"/>
          <w:lang w:eastAsia="it-IT"/>
        </w:rPr>
        <w:t>spada</w:t>
      </w:r>
      <w:r w:rsidRPr="007B31F1">
        <w:rPr>
          <w:rFonts w:ascii="Times New Roman" w:eastAsia="Times New Roman" w:hAnsi="Times New Roman" w:cs="Times New Roman"/>
          <w:color w:val="222222"/>
          <w:lang w:eastAsia="it-IT"/>
        </w:rPr>
        <w:t xml:space="preserve">, la trasse fuori, colpì il servo del sommo sacerdote e gli tagliò l'orecchio destro. Quel servo si chiamava </w:t>
      </w:r>
      <w:proofErr w:type="spellStart"/>
      <w:r w:rsidRPr="007B31F1">
        <w:rPr>
          <w:rFonts w:ascii="Times New Roman" w:eastAsia="Times New Roman" w:hAnsi="Times New Roman" w:cs="Times New Roman"/>
          <w:color w:val="222222"/>
          <w:lang w:eastAsia="it-IT"/>
        </w:rPr>
        <w:t>Malco</w:t>
      </w:r>
      <w:proofErr w:type="spellEnd"/>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color w:val="990000"/>
          <w:vertAlign w:val="superscript"/>
          <w:lang w:eastAsia="it-IT"/>
        </w:rPr>
        <w:t>11</w:t>
      </w:r>
      <w:r w:rsidRPr="007B31F1">
        <w:rPr>
          <w:rFonts w:ascii="Times New Roman" w:eastAsia="Times New Roman" w:hAnsi="Times New Roman" w:cs="Times New Roman"/>
          <w:color w:val="222222"/>
          <w:lang w:eastAsia="it-IT"/>
        </w:rPr>
        <w:t>Gesù allora disse a Pietro: «</w:t>
      </w:r>
      <w:r w:rsidRPr="007B31F1">
        <w:rPr>
          <w:rFonts w:ascii="Times New Roman" w:eastAsia="Times New Roman" w:hAnsi="Times New Roman" w:cs="Times New Roman"/>
          <w:b/>
          <w:i/>
          <w:color w:val="222222"/>
          <w:lang w:eastAsia="it-IT"/>
        </w:rPr>
        <w:t>Rimetti la spada nel fodero</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b/>
          <w:i/>
          <w:color w:val="222222"/>
          <w:lang w:eastAsia="it-IT"/>
        </w:rPr>
        <w:t>il calice che il Padre mi ha dato, non dovrò berlo?</w:t>
      </w:r>
      <w:r w:rsidRPr="007B31F1">
        <w:rPr>
          <w:rFonts w:ascii="Times New Roman" w:eastAsia="Times New Roman" w:hAnsi="Times New Roman" w:cs="Times New Roman"/>
          <w:color w:val="222222"/>
          <w:lang w:eastAsia="it-IT"/>
        </w:rPr>
        <w:t>».</w:t>
      </w:r>
    </w:p>
    <w:p w:rsidR="001B6400" w:rsidRPr="007B31F1" w:rsidRDefault="001B6400" w:rsidP="001B6400">
      <w:pPr>
        <w:spacing w:after="0" w:line="240" w:lineRule="atLeast"/>
        <w:ind w:left="0" w:right="0"/>
        <w:jc w:val="center"/>
        <w:rPr>
          <w:rFonts w:ascii="Times New Roman" w:eastAsia="Times New Roman" w:hAnsi="Times New Roman" w:cs="Times New Roman"/>
          <w:b/>
          <w:lang w:eastAsia="it-IT"/>
        </w:rPr>
      </w:pPr>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w:t>
      </w:r>
      <w:r w:rsidRPr="007B31F1">
        <w:rPr>
          <w:rFonts w:ascii="Times New Roman" w:eastAsia="Times New Roman" w:hAnsi="Times New Roman" w:cs="Times New Roman"/>
          <w:b/>
          <w:i/>
          <w:lang w:eastAsia="it-IT"/>
        </w:rPr>
        <w:t>Dopo aver detto queste cose</w:t>
      </w:r>
      <w:r w:rsidRPr="007B31F1">
        <w:rPr>
          <w:rFonts w:ascii="Times New Roman" w:eastAsia="Times New Roman" w:hAnsi="Times New Roman" w:cs="Times New Roman"/>
          <w:lang w:eastAsia="it-IT"/>
        </w:rPr>
        <w:t>” richiama i cinque capitoli precedenti dell’”Ultima Cena”</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w:t>
      </w:r>
      <w:proofErr w:type="spellStart"/>
      <w:r w:rsidRPr="007B31F1">
        <w:rPr>
          <w:rFonts w:ascii="Times New Roman" w:eastAsia="Times New Roman" w:hAnsi="Times New Roman" w:cs="Times New Roman"/>
          <w:lang w:eastAsia="it-IT"/>
        </w:rPr>
        <w:t>Gv</w:t>
      </w:r>
      <w:proofErr w:type="spellEnd"/>
      <w:r w:rsidRPr="007B31F1">
        <w:rPr>
          <w:rFonts w:ascii="Times New Roman" w:eastAsia="Times New Roman" w:hAnsi="Times New Roman" w:cs="Times New Roman"/>
          <w:lang w:eastAsia="it-IT"/>
        </w:rPr>
        <w:t xml:space="preserve"> 13-17) dove Gesù ha lavato i piedi ai discepoli, ha dato il boccone a Giuda, ha lasciato il comandamento dell’amore, ha predetto il rinnegamento di Pietro, ha promesso l’invio dello Spirito Santo, ha annunciato il suo ritorno al Padre nel dono estremo di </w:t>
      </w:r>
      <w:proofErr w:type="spellStart"/>
      <w:r w:rsidRPr="007B31F1">
        <w:rPr>
          <w:rFonts w:ascii="Times New Roman" w:eastAsia="Times New Roman" w:hAnsi="Times New Roman" w:cs="Times New Roman"/>
          <w:lang w:eastAsia="it-IT"/>
        </w:rPr>
        <w:t>sè</w:t>
      </w:r>
      <w:proofErr w:type="spellEnd"/>
      <w:r w:rsidRPr="007B31F1">
        <w:rPr>
          <w:rFonts w:ascii="Times New Roman" w:eastAsia="Times New Roman" w:hAnsi="Times New Roman" w:cs="Times New Roman"/>
          <w:lang w:eastAsia="it-IT"/>
        </w:rPr>
        <w:t>, ha pregato il Padre per i suoi discepoli e per tutti quelli che crederanno alla sua Parola.</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Gesù esce dal cenacolo con i suoi discepoli: è la luce del mondo  che esce nella notte. Entra in un “</w:t>
      </w:r>
      <w:r w:rsidRPr="007B31F1">
        <w:rPr>
          <w:rFonts w:ascii="Times New Roman" w:eastAsia="Times New Roman" w:hAnsi="Times New Roman" w:cs="Times New Roman"/>
          <w:b/>
          <w:i/>
          <w:lang w:eastAsia="it-IT"/>
        </w:rPr>
        <w:t>giardino</w:t>
      </w:r>
      <w:r w:rsidRPr="007B31F1">
        <w:rPr>
          <w:rFonts w:ascii="Times New Roman" w:eastAsia="Times New Roman" w:hAnsi="Times New Roman" w:cs="Times New Roman"/>
          <w:lang w:eastAsia="it-IT"/>
        </w:rPr>
        <w:t>”, non orto: si vuole richiamare il paradiso delle origini, l’Eden dove c’è stato il primo scontro tra la luce e le tenebre, tra la verità e la menzogna. Anche Giuda conosce il “</w:t>
      </w:r>
      <w:r w:rsidRPr="007B31F1">
        <w:rPr>
          <w:rFonts w:ascii="Times New Roman" w:eastAsia="Times New Roman" w:hAnsi="Times New Roman" w:cs="Times New Roman"/>
          <w:b/>
          <w:i/>
          <w:lang w:eastAsia="it-IT"/>
        </w:rPr>
        <w:t>luogo</w:t>
      </w:r>
      <w:r w:rsidRPr="007B31F1">
        <w:rPr>
          <w:rFonts w:ascii="Times New Roman" w:eastAsia="Times New Roman" w:hAnsi="Times New Roman" w:cs="Times New Roman"/>
          <w:lang w:eastAsia="it-IT"/>
        </w:rPr>
        <w:t xml:space="preserve">”: il luogo è dove è presente Dio, il Calvario sarà l’altro luogo. E in quel luogo Gesù era andato spesso di notte con i suoi discepoli. </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Giuda viene insieme ad un gruppo di soldati romani e guardie  mandate dai capi dei sacerdoti e dei farisei: i nemici tra di loro si alleano contro il giusto e sono così  </w:t>
      </w:r>
      <w:proofErr w:type="spellStart"/>
      <w:r w:rsidRPr="007B31F1">
        <w:rPr>
          <w:rFonts w:ascii="Times New Roman" w:eastAsia="Times New Roman" w:hAnsi="Times New Roman" w:cs="Times New Roman"/>
          <w:lang w:eastAsia="it-IT"/>
        </w:rPr>
        <w:t>numerosi…</w:t>
      </w:r>
      <w:proofErr w:type="spellEnd"/>
      <w:r w:rsidRPr="007B31F1">
        <w:rPr>
          <w:rFonts w:ascii="Times New Roman" w:eastAsia="Times New Roman" w:hAnsi="Times New Roman" w:cs="Times New Roman"/>
          <w:lang w:eastAsia="it-IT"/>
        </w:rPr>
        <w:t xml:space="preserve"> per arrestare una sola persona, per di più innocua. Arrivano con “</w:t>
      </w:r>
      <w:r w:rsidRPr="007B31F1">
        <w:rPr>
          <w:rFonts w:ascii="Times New Roman" w:eastAsia="Times New Roman" w:hAnsi="Times New Roman" w:cs="Times New Roman"/>
          <w:b/>
          <w:i/>
          <w:lang w:eastAsia="it-IT"/>
        </w:rPr>
        <w:t>lanterne, fiaccole ed armi</w:t>
      </w:r>
      <w:r w:rsidRPr="007B31F1">
        <w:rPr>
          <w:rFonts w:ascii="Times New Roman" w:eastAsia="Times New Roman" w:hAnsi="Times New Roman" w:cs="Times New Roman"/>
          <w:lang w:eastAsia="it-IT"/>
        </w:rPr>
        <w:t>”. C’è un gioco di luci con lanterne e fiaccole (la luce) che illuminano le armi (le tenebre). Siamo allo scontro definitivo.</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Gesù “</w:t>
      </w:r>
      <w:proofErr w:type="spellStart"/>
      <w:r w:rsidRPr="007B31F1">
        <w:rPr>
          <w:rFonts w:ascii="Times New Roman" w:eastAsia="Times New Roman" w:hAnsi="Times New Roman" w:cs="Times New Roman"/>
          <w:b/>
          <w:i/>
          <w:lang w:eastAsia="it-IT"/>
        </w:rPr>
        <w:t>sapendo</w:t>
      </w:r>
      <w:r w:rsidRPr="007B31F1">
        <w:rPr>
          <w:rFonts w:ascii="Times New Roman" w:eastAsia="Times New Roman" w:hAnsi="Times New Roman" w:cs="Times New Roman"/>
          <w:b/>
          <w:lang w:eastAsia="it-IT"/>
        </w:rPr>
        <w:t>…</w:t>
      </w:r>
      <w:proofErr w:type="spellEnd"/>
      <w:r w:rsidRPr="007B31F1">
        <w:rPr>
          <w:rFonts w:ascii="Times New Roman" w:eastAsia="Times New Roman" w:hAnsi="Times New Roman" w:cs="Times New Roman"/>
          <w:b/>
          <w:lang w:eastAsia="it-IT"/>
        </w:rPr>
        <w:t xml:space="preserve">” </w:t>
      </w:r>
      <w:r w:rsidRPr="007B31F1">
        <w:rPr>
          <w:rFonts w:ascii="Times New Roman" w:eastAsia="Times New Roman" w:hAnsi="Times New Roman" w:cs="Times New Roman"/>
          <w:lang w:eastAsia="it-IT"/>
        </w:rPr>
        <w:t>Altre volte si dice che “Gesù sa”, non vuol dire che ha una consapevolezza mentale, c’è qualcosa di più che abbraccia la volontà, l’affettività: conosce e fa. Gesù</w:t>
      </w:r>
      <w:r w:rsidRPr="007B31F1">
        <w:rPr>
          <w:rFonts w:ascii="Times New Roman" w:eastAsia="Times New Roman" w:hAnsi="Times New Roman" w:cs="Times New Roman"/>
          <w:b/>
          <w:lang w:eastAsia="it-IT"/>
        </w:rPr>
        <w:t xml:space="preserve"> </w:t>
      </w:r>
      <w:r w:rsidRPr="007B31F1">
        <w:rPr>
          <w:rFonts w:ascii="Times New Roman" w:eastAsia="Times New Roman" w:hAnsi="Times New Roman" w:cs="Times New Roman"/>
          <w:lang w:eastAsia="it-IT"/>
        </w:rPr>
        <w:t>esce incontro a loro - la luce esce incontro alle tenebre -  e domanda loro: “</w:t>
      </w:r>
      <w:r w:rsidRPr="007B31F1">
        <w:rPr>
          <w:rFonts w:ascii="Times New Roman" w:eastAsia="Times New Roman" w:hAnsi="Times New Roman" w:cs="Times New Roman"/>
          <w:b/>
          <w:i/>
          <w:lang w:eastAsia="it-IT"/>
        </w:rPr>
        <w:t>Chi cercate?”</w:t>
      </w:r>
      <w:r w:rsidRPr="007B31F1">
        <w:rPr>
          <w:rFonts w:ascii="Times New Roman" w:eastAsia="Times New Roman" w:hAnsi="Times New Roman" w:cs="Times New Roman"/>
          <w:i/>
          <w:lang w:eastAsia="it-IT"/>
        </w:rPr>
        <w:t>.</w:t>
      </w:r>
      <w:r w:rsidRPr="007B31F1">
        <w:rPr>
          <w:rFonts w:ascii="Times New Roman" w:eastAsia="Times New Roman" w:hAnsi="Times New Roman" w:cs="Times New Roman"/>
          <w:lang w:eastAsia="it-IT"/>
        </w:rPr>
        <w:t xml:space="preserve"> La prima domanda che fa Gesù all’inizio del Vangelo (</w:t>
      </w:r>
      <w:proofErr w:type="spellStart"/>
      <w:r w:rsidRPr="007B31F1">
        <w:rPr>
          <w:rFonts w:ascii="Times New Roman" w:eastAsia="Times New Roman" w:hAnsi="Times New Roman" w:cs="Times New Roman"/>
          <w:lang w:eastAsia="it-IT"/>
        </w:rPr>
        <w:t>Gv</w:t>
      </w:r>
      <w:proofErr w:type="spellEnd"/>
      <w:r w:rsidRPr="007B31F1">
        <w:rPr>
          <w:rFonts w:ascii="Times New Roman" w:eastAsia="Times New Roman" w:hAnsi="Times New Roman" w:cs="Times New Roman"/>
          <w:lang w:eastAsia="it-IT"/>
        </w:rPr>
        <w:t xml:space="preserve"> 1,38) è: “Che cosa cercate?” E chiedevano: “</w:t>
      </w:r>
      <w:proofErr w:type="spellStart"/>
      <w:r w:rsidRPr="007B31F1">
        <w:rPr>
          <w:rFonts w:ascii="Times New Roman" w:eastAsia="Times New Roman" w:hAnsi="Times New Roman" w:cs="Times New Roman"/>
          <w:lang w:eastAsia="it-IT"/>
        </w:rPr>
        <w:t>Rabbì</w:t>
      </w:r>
      <w:proofErr w:type="spellEnd"/>
      <w:r w:rsidRPr="007B31F1">
        <w:rPr>
          <w:rFonts w:ascii="Times New Roman" w:eastAsia="Times New Roman" w:hAnsi="Times New Roman" w:cs="Times New Roman"/>
          <w:lang w:eastAsia="it-IT"/>
        </w:rPr>
        <w:t>, dove dimori?” e dimorarono con lui. Ora domanda “Chi cercate?”. Anche alla Maddalena Gesù domanda:”Chi cerchi?” (</w:t>
      </w:r>
      <w:proofErr w:type="spellStart"/>
      <w:r w:rsidRPr="007B31F1">
        <w:rPr>
          <w:rFonts w:ascii="Times New Roman" w:eastAsia="Times New Roman" w:hAnsi="Times New Roman" w:cs="Times New Roman"/>
          <w:lang w:eastAsia="it-IT"/>
        </w:rPr>
        <w:t>Gv</w:t>
      </w:r>
      <w:proofErr w:type="spellEnd"/>
      <w:r w:rsidRPr="007B31F1">
        <w:rPr>
          <w:rFonts w:ascii="Times New Roman" w:eastAsia="Times New Roman" w:hAnsi="Times New Roman" w:cs="Times New Roman"/>
          <w:lang w:eastAsia="it-IT"/>
        </w:rPr>
        <w:t xml:space="preserve"> 20,15). Si può cercare Gesù perché lo si ama (la Maddalena) o perché lo si vuole uccidere (Giuda).</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E la risposta è: “</w:t>
      </w:r>
      <w:r w:rsidRPr="007B31F1">
        <w:rPr>
          <w:rFonts w:ascii="Times New Roman" w:eastAsia="Times New Roman" w:hAnsi="Times New Roman" w:cs="Times New Roman"/>
          <w:b/>
          <w:i/>
          <w:lang w:eastAsia="it-IT"/>
        </w:rPr>
        <w:t>Cerchiamo Gesù il Nazareno</w:t>
      </w:r>
      <w:r w:rsidRPr="007B31F1">
        <w:rPr>
          <w:rFonts w:ascii="Times New Roman" w:eastAsia="Times New Roman" w:hAnsi="Times New Roman" w:cs="Times New Roman"/>
          <w:lang w:eastAsia="it-IT"/>
        </w:rPr>
        <w:t>”. Gesù risponde: “</w:t>
      </w:r>
      <w:r w:rsidRPr="007B31F1">
        <w:rPr>
          <w:rFonts w:ascii="Times New Roman" w:eastAsia="Times New Roman" w:hAnsi="Times New Roman" w:cs="Times New Roman"/>
          <w:b/>
          <w:i/>
          <w:lang w:eastAsia="it-IT"/>
        </w:rPr>
        <w:t>Io sono</w:t>
      </w:r>
      <w:r w:rsidRPr="007B31F1">
        <w:rPr>
          <w:rFonts w:ascii="Times New Roman" w:eastAsia="Times New Roman" w:hAnsi="Times New Roman" w:cs="Times New Roman"/>
          <w:lang w:eastAsia="it-IT"/>
        </w:rPr>
        <w:t xml:space="preserve">”. La parola “Io sono” richiama JHWH, il nome con il quale Dio si è rivelato, il Dio dell’Esodo che ha liberato il popolo dalla schiavitù d’Egitto. Gesù è Dio, il Signore, il Messia, il re, non come lo sono gli uomini che opprimono, che uccidono, usano violenza, vogliono possedere, lui è re in quanto Dio, in quanto è Colui che dà la vita. </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A questa rivelazione di Dio c’è anche Giuda. Poi non si parla più di “</w:t>
      </w:r>
      <w:r w:rsidRPr="007B31F1">
        <w:rPr>
          <w:rFonts w:ascii="Times New Roman" w:eastAsia="Times New Roman" w:hAnsi="Times New Roman" w:cs="Times New Roman"/>
          <w:b/>
          <w:i/>
          <w:lang w:eastAsia="it-IT"/>
        </w:rPr>
        <w:t>Giuda”</w:t>
      </w:r>
      <w:r w:rsidRPr="007B31F1">
        <w:rPr>
          <w:rFonts w:ascii="Times New Roman" w:eastAsia="Times New Roman" w:hAnsi="Times New Roman" w:cs="Times New Roman"/>
          <w:lang w:eastAsia="it-IT"/>
        </w:rPr>
        <w:t>.  Perché? Dove arriva la luce non c’è più la tenebre. La luce è Dio, la luce è la vita, la luce è l’amore.</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Alla rivelazione del nome di Gesù, i nemici “</w:t>
      </w:r>
      <w:r w:rsidRPr="007B31F1">
        <w:rPr>
          <w:rFonts w:ascii="Times New Roman" w:eastAsia="Times New Roman" w:hAnsi="Times New Roman" w:cs="Times New Roman"/>
          <w:b/>
          <w:i/>
          <w:lang w:eastAsia="it-IT"/>
        </w:rPr>
        <w:t>indietreggiarono e caddero a terra</w:t>
      </w:r>
      <w:r w:rsidRPr="007B31F1">
        <w:rPr>
          <w:rFonts w:ascii="Times New Roman" w:eastAsia="Times New Roman" w:hAnsi="Times New Roman" w:cs="Times New Roman"/>
          <w:lang w:eastAsia="it-IT"/>
        </w:rPr>
        <w:t>”: è l’onnipotenza della luce. Davanti alla luce, la tenebra scompare, è la vittoria del Signore, proprio mentre lo prendono è il Signore. Così la Croce in Giovanni, ma anche già anche negli altri Vangeli, non è la sconfitta di un impotente, ma la vittoria del potere di Dio che è il potere dell’Amore.</w:t>
      </w:r>
    </w:p>
    <w:p w:rsidR="001B6400" w:rsidRPr="007B31F1" w:rsidRDefault="001B6400" w:rsidP="001B640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E poi Gesù ripete di nuovo: “</w:t>
      </w:r>
      <w:r w:rsidRPr="007B31F1">
        <w:rPr>
          <w:rFonts w:ascii="Times New Roman" w:eastAsia="Times New Roman" w:hAnsi="Times New Roman" w:cs="Times New Roman"/>
          <w:b/>
          <w:i/>
          <w:lang w:eastAsia="it-IT"/>
        </w:rPr>
        <w:t>Chi cercate?</w:t>
      </w:r>
      <w:r w:rsidRPr="007B31F1">
        <w:rPr>
          <w:rFonts w:ascii="Times New Roman" w:eastAsia="Times New Roman" w:hAnsi="Times New Roman" w:cs="Times New Roman"/>
          <w:lang w:eastAsia="it-IT"/>
        </w:rPr>
        <w:t xml:space="preserve"> “</w:t>
      </w:r>
      <w:r w:rsidRPr="007B31F1">
        <w:rPr>
          <w:rFonts w:ascii="Times New Roman" w:eastAsia="Times New Roman" w:hAnsi="Times New Roman" w:cs="Times New Roman"/>
          <w:b/>
          <w:i/>
          <w:lang w:eastAsia="it-IT"/>
        </w:rPr>
        <w:t>Gesù, il Nazareno</w:t>
      </w:r>
      <w:r w:rsidRPr="007B31F1">
        <w:rPr>
          <w:rFonts w:ascii="Times New Roman" w:eastAsia="Times New Roman" w:hAnsi="Times New Roman" w:cs="Times New Roman"/>
          <w:lang w:eastAsia="it-IT"/>
        </w:rPr>
        <w:t xml:space="preserve">”. (in greco </w:t>
      </w:r>
      <w:proofErr w:type="spellStart"/>
      <w:r w:rsidRPr="007B31F1">
        <w:rPr>
          <w:rFonts w:ascii="Times New Roman" w:eastAsia="Times New Roman" w:hAnsi="Times New Roman" w:cs="Times New Roman"/>
          <w:lang w:eastAsia="it-IT"/>
        </w:rPr>
        <w:t>Nazoreo</w:t>
      </w:r>
      <w:proofErr w:type="spellEnd"/>
      <w:r w:rsidRPr="007B31F1">
        <w:rPr>
          <w:rFonts w:ascii="Times New Roman" w:eastAsia="Times New Roman" w:hAnsi="Times New Roman" w:cs="Times New Roman"/>
          <w:lang w:eastAsia="it-IT"/>
        </w:rPr>
        <w:t>, il Messia, il Re) Gesù ribadisce “</w:t>
      </w:r>
      <w:r w:rsidRPr="007B31F1">
        <w:rPr>
          <w:rFonts w:ascii="Times New Roman" w:eastAsia="Times New Roman" w:hAnsi="Times New Roman" w:cs="Times New Roman"/>
          <w:b/>
          <w:i/>
          <w:lang w:eastAsia="it-IT"/>
        </w:rPr>
        <w:t>Io sono</w:t>
      </w:r>
      <w:r w:rsidRPr="007B31F1">
        <w:rPr>
          <w:rFonts w:ascii="Times New Roman" w:eastAsia="Times New Roman" w:hAnsi="Times New Roman" w:cs="Times New Roman"/>
          <w:lang w:eastAsia="it-IT"/>
        </w:rPr>
        <w:t>” per poi preoccuparsi dei suoi discepoli che in quel momento non sono disposti a seguirlo: “</w:t>
      </w:r>
      <w:r w:rsidRPr="007B31F1">
        <w:rPr>
          <w:rFonts w:ascii="Times New Roman" w:eastAsia="Times New Roman" w:hAnsi="Times New Roman" w:cs="Times New Roman"/>
          <w:b/>
          <w:i/>
          <w:lang w:eastAsia="it-IT"/>
        </w:rPr>
        <w:t>Lasciate che questi se ne vadano</w:t>
      </w:r>
      <w:r w:rsidRPr="007B31F1">
        <w:rPr>
          <w:rFonts w:ascii="Times New Roman" w:eastAsia="Times New Roman" w:hAnsi="Times New Roman" w:cs="Times New Roman"/>
          <w:lang w:eastAsia="it-IT"/>
        </w:rPr>
        <w:t xml:space="preserve">”. Poi dopo torneranno quando avranno capito. Forse, più che </w:t>
      </w:r>
      <w:r w:rsidRPr="007B31F1">
        <w:rPr>
          <w:rFonts w:ascii="Times New Roman" w:eastAsia="Times New Roman" w:hAnsi="Times New Roman" w:cs="Times New Roman"/>
          <w:lang w:eastAsia="it-IT"/>
        </w:rPr>
        <w:lastRenderedPageBreak/>
        <w:t>tornare loro, sarà lui che li richiamerà. Gesù non vuole perdere nessuno: “</w:t>
      </w:r>
      <w:r w:rsidRPr="007B31F1">
        <w:rPr>
          <w:rFonts w:ascii="Times New Roman" w:eastAsia="Times New Roman" w:hAnsi="Times New Roman" w:cs="Times New Roman"/>
          <w:b/>
          <w:i/>
          <w:lang w:eastAsia="it-IT"/>
        </w:rPr>
        <w:t>Non ho perduto nessuno di quelli che mi hai dato</w:t>
      </w:r>
      <w:r w:rsidRPr="007B31F1">
        <w:rPr>
          <w:rFonts w:ascii="Times New Roman" w:eastAsia="Times New Roman" w:hAnsi="Times New Roman" w:cs="Times New Roman"/>
          <w:lang w:eastAsia="it-IT"/>
        </w:rPr>
        <w:t>”.</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Vediamo adesso la reazione di </w:t>
      </w:r>
      <w:r w:rsidRPr="007B31F1">
        <w:rPr>
          <w:rFonts w:ascii="Times New Roman" w:eastAsia="Times New Roman" w:hAnsi="Times New Roman" w:cs="Times New Roman"/>
          <w:b/>
          <w:i/>
          <w:lang w:eastAsia="it-IT"/>
        </w:rPr>
        <w:t>Pietro</w:t>
      </w:r>
      <w:r w:rsidRPr="007B31F1">
        <w:rPr>
          <w:rFonts w:ascii="Times New Roman" w:eastAsia="Times New Roman" w:hAnsi="Times New Roman" w:cs="Times New Roman"/>
          <w:lang w:eastAsia="it-IT"/>
        </w:rPr>
        <w:t xml:space="preserve"> che è la nostra reazione davanti alla scena. Se tutti fuggono, io no: “Darò la mia vita per te” (</w:t>
      </w:r>
      <w:proofErr w:type="spellStart"/>
      <w:r w:rsidRPr="007B31F1">
        <w:rPr>
          <w:rFonts w:ascii="Times New Roman" w:eastAsia="Times New Roman" w:hAnsi="Times New Roman" w:cs="Times New Roman"/>
          <w:lang w:eastAsia="it-IT"/>
        </w:rPr>
        <w:t>Gv</w:t>
      </w:r>
      <w:proofErr w:type="spellEnd"/>
      <w:r w:rsidRPr="007B31F1">
        <w:rPr>
          <w:rFonts w:ascii="Times New Roman" w:eastAsia="Times New Roman" w:hAnsi="Times New Roman" w:cs="Times New Roman"/>
          <w:lang w:eastAsia="it-IT"/>
        </w:rPr>
        <w:t xml:space="preserve"> 13,36-38). Fa tenerezza, fa ridere; cosa pretende di fare con la sua </w:t>
      </w:r>
      <w:r w:rsidRPr="007B31F1">
        <w:rPr>
          <w:rFonts w:ascii="Times New Roman" w:eastAsia="Times New Roman" w:hAnsi="Times New Roman" w:cs="Times New Roman"/>
          <w:b/>
          <w:i/>
          <w:lang w:eastAsia="it-IT"/>
        </w:rPr>
        <w:t>spada</w:t>
      </w:r>
      <w:r w:rsidRPr="007B31F1">
        <w:rPr>
          <w:rFonts w:ascii="Times New Roman" w:eastAsia="Times New Roman" w:hAnsi="Times New Roman" w:cs="Times New Roman"/>
          <w:lang w:eastAsia="it-IT"/>
        </w:rPr>
        <w:t xml:space="preserve"> di fronte a tanti uomini armati? Il suo gesto rivela che:</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 non accetta un Messia debole, meglio morire con la spada in mano che </w:t>
      </w:r>
      <w:proofErr w:type="spellStart"/>
      <w:r w:rsidRPr="007B31F1">
        <w:rPr>
          <w:rFonts w:ascii="Times New Roman" w:eastAsia="Times New Roman" w:hAnsi="Times New Roman" w:cs="Times New Roman"/>
          <w:lang w:eastAsia="it-IT"/>
        </w:rPr>
        <w:t>soccombere…</w:t>
      </w:r>
      <w:proofErr w:type="spellEnd"/>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sta dalla parte dei nemici di Gesù, perché usa le stesse armi.</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Se ci fossero stati gli angeli, sarebbero stati uccisi gli altri: che bel Messia avremmo avuto. Con la spada si fa solo il male, non si difende alcun bene. E vince chi è più forte, quello che ha meno scrupoli. Pietro è in questa logica ed è per questo che taglia l’orecchio destro di </w:t>
      </w:r>
      <w:proofErr w:type="spellStart"/>
      <w:r w:rsidRPr="007B31F1">
        <w:rPr>
          <w:rFonts w:ascii="Times New Roman" w:eastAsia="Times New Roman" w:hAnsi="Times New Roman" w:cs="Times New Roman"/>
          <w:lang w:eastAsia="it-IT"/>
        </w:rPr>
        <w:t>Malco</w:t>
      </w:r>
      <w:proofErr w:type="spellEnd"/>
      <w:r w:rsidRPr="007B31F1">
        <w:rPr>
          <w:rFonts w:ascii="Times New Roman" w:eastAsia="Times New Roman" w:hAnsi="Times New Roman" w:cs="Times New Roman"/>
          <w:lang w:eastAsia="it-IT"/>
        </w:rPr>
        <w:t>, il servo del sommo sacerdote ed è per questo che rinnegherà.</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Gesù rimprovera Pietro: “</w:t>
      </w:r>
      <w:r w:rsidRPr="007B31F1">
        <w:rPr>
          <w:rFonts w:ascii="Times New Roman" w:eastAsia="Times New Roman" w:hAnsi="Times New Roman" w:cs="Times New Roman"/>
          <w:b/>
          <w:i/>
          <w:lang w:eastAsia="it-IT"/>
        </w:rPr>
        <w:t>Rimetti la spada nel fodero: il calice che il Padre mi ha dato non dovrò berlo?</w:t>
      </w:r>
      <w:r w:rsidRPr="007B31F1">
        <w:rPr>
          <w:rFonts w:ascii="Times New Roman" w:eastAsia="Times New Roman" w:hAnsi="Times New Roman" w:cs="Times New Roman"/>
          <w:lang w:eastAsia="it-IT"/>
        </w:rPr>
        <w:t>”. Non si vince il male col male. Si vince il male col bene. Sarà Gesù a bere il calice che contiene tutto l’odio dei fratelli, donandoci il suo amore, il suo sangue, il suo spirito.</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In fondo la reazione di Pietro rappresenta noi discepoli che ci mettiamo tra i nemici di Gesù, nel nostro piccolo. Non per cattiveria, perché gli vogliamo bene, perché lo vogliamo difendere. Come Pietro non capiamo ancora, vorremmo essere con Gesù, ma in realtà siamo dalla parte opposta.</w:t>
      </w:r>
    </w:p>
    <w:p w:rsidR="00AF14B6" w:rsidRPr="007B31F1" w:rsidRDefault="00AF14B6" w:rsidP="00891337">
      <w:pPr>
        <w:spacing w:after="0" w:line="240" w:lineRule="atLeast"/>
        <w:ind w:left="0" w:right="0" w:firstLine="708"/>
        <w:rPr>
          <w:rFonts w:ascii="Times New Roman" w:eastAsia="Times New Roman" w:hAnsi="Times New Roman" w:cs="Times New Roman"/>
          <w:lang w:eastAsia="it-IT"/>
        </w:rPr>
      </w:pPr>
    </w:p>
    <w:p w:rsidR="001B6400" w:rsidRPr="007B31F1" w:rsidRDefault="001B6400" w:rsidP="00F205DD">
      <w:pPr>
        <w:spacing w:after="0" w:line="240" w:lineRule="atLeast"/>
        <w:ind w:left="0" w:right="0"/>
        <w:jc w:val="left"/>
        <w:rPr>
          <w:rFonts w:ascii="Times New Roman" w:eastAsia="Times New Roman" w:hAnsi="Times New Roman" w:cs="Times New Roman"/>
          <w:b/>
          <w:lang w:eastAsia="it-IT"/>
        </w:rPr>
      </w:pPr>
      <w:r w:rsidRPr="007B31F1">
        <w:rPr>
          <w:rFonts w:ascii="Times New Roman" w:eastAsia="Times New Roman" w:hAnsi="Times New Roman" w:cs="Times New Roman"/>
          <w:b/>
          <w:lang w:eastAsia="it-IT"/>
        </w:rPr>
        <w:t xml:space="preserve">Gesù davanti ad Anna e </w:t>
      </w:r>
      <w:proofErr w:type="spellStart"/>
      <w:r w:rsidRPr="007B31F1">
        <w:rPr>
          <w:rFonts w:ascii="Times New Roman" w:eastAsia="Times New Roman" w:hAnsi="Times New Roman" w:cs="Times New Roman"/>
          <w:b/>
          <w:lang w:eastAsia="it-IT"/>
        </w:rPr>
        <w:t>Caifa</w:t>
      </w:r>
      <w:proofErr w:type="spellEnd"/>
      <w:r w:rsidRPr="007B31F1">
        <w:rPr>
          <w:rFonts w:ascii="Times New Roman" w:eastAsia="Times New Roman" w:hAnsi="Times New Roman" w:cs="Times New Roman"/>
          <w:b/>
          <w:lang w:eastAsia="it-IT"/>
        </w:rPr>
        <w:t xml:space="preserve"> – </w:t>
      </w:r>
      <w:proofErr w:type="spellStart"/>
      <w:r w:rsidRPr="007B31F1">
        <w:rPr>
          <w:rFonts w:ascii="Times New Roman" w:eastAsia="Times New Roman" w:hAnsi="Times New Roman" w:cs="Times New Roman"/>
          <w:b/>
          <w:lang w:eastAsia="it-IT"/>
        </w:rPr>
        <w:t>Gv</w:t>
      </w:r>
      <w:proofErr w:type="spellEnd"/>
      <w:r w:rsidRPr="007B31F1">
        <w:rPr>
          <w:rFonts w:ascii="Times New Roman" w:eastAsia="Times New Roman" w:hAnsi="Times New Roman" w:cs="Times New Roman"/>
          <w:b/>
          <w:lang w:eastAsia="it-IT"/>
        </w:rPr>
        <w:t xml:space="preserve"> 18, 12-24</w:t>
      </w:r>
    </w:p>
    <w:p w:rsidR="00891337" w:rsidRPr="007B31F1" w:rsidRDefault="00891337" w:rsidP="001B6400">
      <w:pPr>
        <w:spacing w:after="0" w:line="240" w:lineRule="atLeast"/>
        <w:ind w:left="0" w:right="0"/>
        <w:jc w:val="center"/>
        <w:rPr>
          <w:rFonts w:ascii="Times New Roman" w:eastAsia="Times New Roman" w:hAnsi="Times New Roman" w:cs="Times New Roman"/>
          <w:b/>
          <w:lang w:eastAsia="it-IT"/>
        </w:rPr>
      </w:pPr>
    </w:p>
    <w:p w:rsidR="001B6400" w:rsidRPr="007B31F1" w:rsidRDefault="001B6400" w:rsidP="00891337">
      <w:pPr>
        <w:spacing w:after="0" w:line="240" w:lineRule="atLeast"/>
        <w:ind w:left="0" w:right="0"/>
        <w:rPr>
          <w:rFonts w:ascii="Times New Roman" w:eastAsia="Times New Roman" w:hAnsi="Times New Roman" w:cs="Times New Roman"/>
          <w:i/>
          <w:color w:val="222222"/>
          <w:lang w:eastAsia="it-IT"/>
        </w:rPr>
      </w:pPr>
      <w:r w:rsidRPr="007B31F1">
        <w:rPr>
          <w:rFonts w:ascii="Times New Roman" w:eastAsia="Times New Roman" w:hAnsi="Times New Roman" w:cs="Times New Roman"/>
          <w:i/>
          <w:color w:val="990000"/>
          <w:vertAlign w:val="superscript"/>
          <w:lang w:eastAsia="it-IT"/>
        </w:rPr>
        <w:t>12</w:t>
      </w:r>
      <w:r w:rsidRPr="007B31F1">
        <w:rPr>
          <w:rFonts w:ascii="Times New Roman" w:eastAsia="Times New Roman" w:hAnsi="Times New Roman" w:cs="Times New Roman"/>
          <w:i/>
          <w:color w:val="222222"/>
          <w:lang w:eastAsia="it-IT"/>
        </w:rPr>
        <w:t xml:space="preserve">Allora i soldati, con il comandante e le guardie dei Giudei, </w:t>
      </w:r>
      <w:r w:rsidRPr="007B31F1">
        <w:rPr>
          <w:rFonts w:ascii="Times New Roman" w:eastAsia="Times New Roman" w:hAnsi="Times New Roman" w:cs="Times New Roman"/>
          <w:b/>
          <w:i/>
          <w:color w:val="222222"/>
          <w:lang w:eastAsia="it-IT"/>
        </w:rPr>
        <w:t>catturarono</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b/>
          <w:i/>
          <w:color w:val="222222"/>
          <w:lang w:eastAsia="it-IT"/>
        </w:rPr>
        <w:t>Gesù</w:t>
      </w:r>
      <w:r w:rsidRPr="007B31F1">
        <w:rPr>
          <w:rFonts w:ascii="Times New Roman" w:eastAsia="Times New Roman" w:hAnsi="Times New Roman" w:cs="Times New Roman"/>
          <w:i/>
          <w:color w:val="222222"/>
          <w:lang w:eastAsia="it-IT"/>
        </w:rPr>
        <w:t xml:space="preserve">, lo </w:t>
      </w:r>
      <w:r w:rsidRPr="007B31F1">
        <w:rPr>
          <w:rFonts w:ascii="Times New Roman" w:eastAsia="Times New Roman" w:hAnsi="Times New Roman" w:cs="Times New Roman"/>
          <w:b/>
          <w:i/>
          <w:color w:val="222222"/>
          <w:lang w:eastAsia="it-IT"/>
        </w:rPr>
        <w:t>legarono</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13</w:t>
      </w:r>
      <w:r w:rsidRPr="007B31F1">
        <w:rPr>
          <w:rFonts w:ascii="Times New Roman" w:eastAsia="Times New Roman" w:hAnsi="Times New Roman" w:cs="Times New Roman"/>
          <w:i/>
          <w:color w:val="222222"/>
          <w:lang w:eastAsia="it-IT"/>
        </w:rPr>
        <w:t xml:space="preserve">e lo </w:t>
      </w:r>
      <w:r w:rsidRPr="007B31F1">
        <w:rPr>
          <w:rFonts w:ascii="Times New Roman" w:eastAsia="Times New Roman" w:hAnsi="Times New Roman" w:cs="Times New Roman"/>
          <w:b/>
          <w:i/>
          <w:color w:val="222222"/>
          <w:lang w:eastAsia="it-IT"/>
        </w:rPr>
        <w:t xml:space="preserve">condussero </w:t>
      </w:r>
      <w:r w:rsidRPr="007B31F1">
        <w:rPr>
          <w:rFonts w:ascii="Times New Roman" w:eastAsia="Times New Roman" w:hAnsi="Times New Roman" w:cs="Times New Roman"/>
          <w:i/>
          <w:color w:val="222222"/>
          <w:lang w:eastAsia="it-IT"/>
        </w:rPr>
        <w:t xml:space="preserve">prima da </w:t>
      </w:r>
      <w:r w:rsidRPr="007B31F1">
        <w:rPr>
          <w:rFonts w:ascii="Times New Roman" w:eastAsia="Times New Roman" w:hAnsi="Times New Roman" w:cs="Times New Roman"/>
          <w:b/>
          <w:i/>
          <w:color w:val="222222"/>
          <w:lang w:eastAsia="it-IT"/>
        </w:rPr>
        <w:t>Anna</w:t>
      </w:r>
      <w:r w:rsidRPr="007B31F1">
        <w:rPr>
          <w:rFonts w:ascii="Times New Roman" w:eastAsia="Times New Roman" w:hAnsi="Times New Roman" w:cs="Times New Roman"/>
          <w:i/>
          <w:color w:val="222222"/>
          <w:lang w:eastAsia="it-IT"/>
        </w:rPr>
        <w:t xml:space="preserve">: egli infatti era suocero di </w:t>
      </w:r>
      <w:proofErr w:type="spellStart"/>
      <w:r w:rsidRPr="007B31F1">
        <w:rPr>
          <w:rFonts w:ascii="Times New Roman" w:eastAsia="Times New Roman" w:hAnsi="Times New Roman" w:cs="Times New Roman"/>
          <w:b/>
          <w:i/>
          <w:color w:val="222222"/>
          <w:lang w:eastAsia="it-IT"/>
        </w:rPr>
        <w:t>Caifa</w:t>
      </w:r>
      <w:proofErr w:type="spellEnd"/>
      <w:r w:rsidRPr="007B31F1">
        <w:rPr>
          <w:rFonts w:ascii="Times New Roman" w:eastAsia="Times New Roman" w:hAnsi="Times New Roman" w:cs="Times New Roman"/>
          <w:i/>
          <w:color w:val="222222"/>
          <w:lang w:eastAsia="it-IT"/>
        </w:rPr>
        <w:t xml:space="preserve">, che era sommo sacerdote quell'anno. </w:t>
      </w:r>
      <w:r w:rsidRPr="007B31F1">
        <w:rPr>
          <w:rFonts w:ascii="Times New Roman" w:eastAsia="Times New Roman" w:hAnsi="Times New Roman" w:cs="Times New Roman"/>
          <w:i/>
          <w:color w:val="990000"/>
          <w:vertAlign w:val="superscript"/>
          <w:lang w:eastAsia="it-IT"/>
        </w:rPr>
        <w:t>14</w:t>
      </w:r>
      <w:r w:rsidRPr="007B31F1">
        <w:rPr>
          <w:rFonts w:ascii="Times New Roman" w:eastAsia="Times New Roman" w:hAnsi="Times New Roman" w:cs="Times New Roman"/>
          <w:i/>
          <w:color w:val="222222"/>
          <w:lang w:eastAsia="it-IT"/>
        </w:rPr>
        <w:t>Caifa era quello che aveva consigliato ai Giudei: «</w:t>
      </w:r>
      <w:r w:rsidRPr="007B31F1">
        <w:rPr>
          <w:rFonts w:ascii="Times New Roman" w:eastAsia="Times New Roman" w:hAnsi="Times New Roman" w:cs="Times New Roman"/>
          <w:b/>
          <w:i/>
          <w:color w:val="222222"/>
          <w:lang w:eastAsia="it-IT"/>
        </w:rPr>
        <w:t>È conveniente che un solo uomo muoia per il popolo</w:t>
      </w:r>
      <w:r w:rsidRPr="007B31F1">
        <w:rPr>
          <w:rFonts w:ascii="Times New Roman" w:eastAsia="Times New Roman" w:hAnsi="Times New Roman" w:cs="Times New Roman"/>
          <w:i/>
          <w:color w:val="222222"/>
          <w:lang w:eastAsia="it-IT"/>
        </w:rPr>
        <w:t>».</w:t>
      </w:r>
    </w:p>
    <w:p w:rsidR="001B6400" w:rsidRPr="007B31F1" w:rsidRDefault="001B6400" w:rsidP="00891337">
      <w:pPr>
        <w:spacing w:after="0" w:line="240" w:lineRule="atLeast"/>
        <w:ind w:left="0" w:right="0"/>
        <w:rPr>
          <w:rFonts w:ascii="Times New Roman" w:eastAsia="Times New Roman" w:hAnsi="Times New Roman" w:cs="Times New Roman"/>
          <w:i/>
          <w:color w:val="222222"/>
          <w:lang w:eastAsia="it-IT"/>
        </w:rPr>
      </w:pP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15</w:t>
      </w:r>
      <w:r w:rsidRPr="007B31F1">
        <w:rPr>
          <w:rFonts w:ascii="Times New Roman" w:eastAsia="Times New Roman" w:hAnsi="Times New Roman" w:cs="Times New Roman"/>
          <w:i/>
          <w:color w:val="222222"/>
          <w:lang w:eastAsia="it-IT"/>
        </w:rPr>
        <w:t xml:space="preserve">Intanto </w:t>
      </w:r>
      <w:r w:rsidRPr="007B31F1">
        <w:rPr>
          <w:rFonts w:ascii="Times New Roman" w:eastAsia="Times New Roman" w:hAnsi="Times New Roman" w:cs="Times New Roman"/>
          <w:b/>
          <w:i/>
          <w:color w:val="222222"/>
          <w:lang w:eastAsia="it-IT"/>
        </w:rPr>
        <w:t>Simon Pietro</w:t>
      </w:r>
      <w:r w:rsidRPr="007B31F1">
        <w:rPr>
          <w:rFonts w:ascii="Times New Roman" w:eastAsia="Times New Roman" w:hAnsi="Times New Roman" w:cs="Times New Roman"/>
          <w:i/>
          <w:color w:val="222222"/>
          <w:lang w:eastAsia="it-IT"/>
        </w:rPr>
        <w:t xml:space="preserve"> seguiva Gesù insieme a un </w:t>
      </w:r>
      <w:r w:rsidRPr="007B31F1">
        <w:rPr>
          <w:rFonts w:ascii="Times New Roman" w:eastAsia="Times New Roman" w:hAnsi="Times New Roman" w:cs="Times New Roman"/>
          <w:b/>
          <w:i/>
          <w:color w:val="222222"/>
          <w:lang w:eastAsia="it-IT"/>
        </w:rPr>
        <w:t>altro discepolo</w:t>
      </w:r>
      <w:r w:rsidRPr="007B31F1">
        <w:rPr>
          <w:rFonts w:ascii="Times New Roman" w:eastAsia="Times New Roman" w:hAnsi="Times New Roman" w:cs="Times New Roman"/>
          <w:i/>
          <w:color w:val="222222"/>
          <w:lang w:eastAsia="it-IT"/>
        </w:rPr>
        <w:t xml:space="preserve">. Questo discepolo era conosciuto dal sommo sacerdote ed </w:t>
      </w:r>
      <w:r w:rsidRPr="007B31F1">
        <w:rPr>
          <w:rFonts w:ascii="Times New Roman" w:eastAsia="Times New Roman" w:hAnsi="Times New Roman" w:cs="Times New Roman"/>
          <w:b/>
          <w:i/>
          <w:color w:val="222222"/>
          <w:lang w:eastAsia="it-IT"/>
        </w:rPr>
        <w:t>entrò</w:t>
      </w:r>
      <w:r w:rsidRPr="007B31F1">
        <w:rPr>
          <w:rFonts w:ascii="Times New Roman" w:eastAsia="Times New Roman" w:hAnsi="Times New Roman" w:cs="Times New Roman"/>
          <w:i/>
          <w:color w:val="222222"/>
          <w:lang w:eastAsia="it-IT"/>
        </w:rPr>
        <w:t xml:space="preserve"> con Gesù nel cortile del sommo sacerdote. </w:t>
      </w:r>
      <w:r w:rsidRPr="007B31F1">
        <w:rPr>
          <w:rFonts w:ascii="Times New Roman" w:eastAsia="Times New Roman" w:hAnsi="Times New Roman" w:cs="Times New Roman"/>
          <w:i/>
          <w:color w:val="990000"/>
          <w:vertAlign w:val="superscript"/>
          <w:lang w:eastAsia="it-IT"/>
        </w:rPr>
        <w:t>16</w:t>
      </w:r>
      <w:r w:rsidRPr="007B31F1">
        <w:rPr>
          <w:rFonts w:ascii="Times New Roman" w:eastAsia="Times New Roman" w:hAnsi="Times New Roman" w:cs="Times New Roman"/>
          <w:b/>
          <w:i/>
          <w:color w:val="222222"/>
          <w:lang w:eastAsia="it-IT"/>
        </w:rPr>
        <w:t>Pietro</w:t>
      </w:r>
      <w:r w:rsidRPr="007B31F1">
        <w:rPr>
          <w:rFonts w:ascii="Times New Roman" w:eastAsia="Times New Roman" w:hAnsi="Times New Roman" w:cs="Times New Roman"/>
          <w:i/>
          <w:color w:val="222222"/>
          <w:lang w:eastAsia="it-IT"/>
        </w:rPr>
        <w:t xml:space="preserve"> invece </w:t>
      </w:r>
      <w:r w:rsidRPr="007B31F1">
        <w:rPr>
          <w:rFonts w:ascii="Times New Roman" w:eastAsia="Times New Roman" w:hAnsi="Times New Roman" w:cs="Times New Roman"/>
          <w:b/>
          <w:i/>
          <w:color w:val="222222"/>
          <w:lang w:eastAsia="it-IT"/>
        </w:rPr>
        <w:t>si fermò fuori</w:t>
      </w:r>
      <w:r w:rsidRPr="007B31F1">
        <w:rPr>
          <w:rFonts w:ascii="Times New Roman" w:eastAsia="Times New Roman" w:hAnsi="Times New Roman" w:cs="Times New Roman"/>
          <w:i/>
          <w:color w:val="222222"/>
          <w:lang w:eastAsia="it-IT"/>
        </w:rPr>
        <w:t xml:space="preserve">, vicino alla porta. Allora quell'altro discepolo, noto al sommo sacerdote, tornò fuori, parlò alla portinaia e fece entrare Pietro. </w:t>
      </w:r>
      <w:r w:rsidRPr="007B31F1">
        <w:rPr>
          <w:rFonts w:ascii="Times New Roman" w:eastAsia="Times New Roman" w:hAnsi="Times New Roman" w:cs="Times New Roman"/>
          <w:i/>
          <w:color w:val="990000"/>
          <w:vertAlign w:val="superscript"/>
          <w:lang w:eastAsia="it-IT"/>
        </w:rPr>
        <w:t>17</w:t>
      </w:r>
      <w:r w:rsidRPr="007B31F1">
        <w:rPr>
          <w:rFonts w:ascii="Times New Roman" w:eastAsia="Times New Roman" w:hAnsi="Times New Roman" w:cs="Times New Roman"/>
          <w:i/>
          <w:color w:val="222222"/>
          <w:lang w:eastAsia="it-IT"/>
        </w:rPr>
        <w:t>E la giovane portinaia disse a Pietro: «</w:t>
      </w:r>
      <w:r w:rsidRPr="007B31F1">
        <w:rPr>
          <w:rFonts w:ascii="Times New Roman" w:eastAsia="Times New Roman" w:hAnsi="Times New Roman" w:cs="Times New Roman"/>
          <w:b/>
          <w:i/>
          <w:color w:val="222222"/>
          <w:lang w:eastAsia="it-IT"/>
        </w:rPr>
        <w:t>Non sei anche tu uno dei discepoli di quest'uomo?</w:t>
      </w:r>
      <w:r w:rsidRPr="007B31F1">
        <w:rPr>
          <w:rFonts w:ascii="Times New Roman" w:eastAsia="Times New Roman" w:hAnsi="Times New Roman" w:cs="Times New Roman"/>
          <w:i/>
          <w:color w:val="222222"/>
          <w:lang w:eastAsia="it-IT"/>
        </w:rPr>
        <w:t>». Egli rispose: «</w:t>
      </w:r>
      <w:r w:rsidRPr="007B31F1">
        <w:rPr>
          <w:rFonts w:ascii="Times New Roman" w:eastAsia="Times New Roman" w:hAnsi="Times New Roman" w:cs="Times New Roman"/>
          <w:b/>
          <w:i/>
          <w:color w:val="222222"/>
          <w:lang w:eastAsia="it-IT"/>
        </w:rPr>
        <w:t>Non lo sono</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18</w:t>
      </w:r>
      <w:r w:rsidRPr="007B31F1">
        <w:rPr>
          <w:rFonts w:ascii="Times New Roman" w:eastAsia="Times New Roman" w:hAnsi="Times New Roman" w:cs="Times New Roman"/>
          <w:i/>
          <w:color w:val="222222"/>
          <w:lang w:eastAsia="it-IT"/>
        </w:rPr>
        <w:t xml:space="preserve">Intanto i servi e le guardie avevano </w:t>
      </w:r>
      <w:r w:rsidRPr="007B31F1">
        <w:rPr>
          <w:rFonts w:ascii="Times New Roman" w:eastAsia="Times New Roman" w:hAnsi="Times New Roman" w:cs="Times New Roman"/>
          <w:b/>
          <w:i/>
          <w:color w:val="222222"/>
          <w:lang w:eastAsia="it-IT"/>
        </w:rPr>
        <w:t>acceso un fuoco</w:t>
      </w:r>
      <w:r w:rsidRPr="007B31F1">
        <w:rPr>
          <w:rFonts w:ascii="Times New Roman" w:eastAsia="Times New Roman" w:hAnsi="Times New Roman" w:cs="Times New Roman"/>
          <w:i/>
          <w:color w:val="222222"/>
          <w:lang w:eastAsia="it-IT"/>
        </w:rPr>
        <w:t xml:space="preserve">, perché faceva freddo, e si scaldavano; anche </w:t>
      </w:r>
      <w:r w:rsidRPr="007B31F1">
        <w:rPr>
          <w:rFonts w:ascii="Times New Roman" w:eastAsia="Times New Roman" w:hAnsi="Times New Roman" w:cs="Times New Roman"/>
          <w:b/>
          <w:i/>
          <w:color w:val="222222"/>
          <w:lang w:eastAsia="it-IT"/>
        </w:rPr>
        <w:t>Pietro stava con loro</w:t>
      </w:r>
      <w:r w:rsidRPr="007B31F1">
        <w:rPr>
          <w:rFonts w:ascii="Times New Roman" w:eastAsia="Times New Roman" w:hAnsi="Times New Roman" w:cs="Times New Roman"/>
          <w:i/>
          <w:color w:val="222222"/>
          <w:lang w:eastAsia="it-IT"/>
        </w:rPr>
        <w:t xml:space="preserve"> e si scaldava.</w:t>
      </w:r>
    </w:p>
    <w:p w:rsidR="00891337" w:rsidRPr="007B31F1" w:rsidRDefault="001B6400" w:rsidP="00891337">
      <w:pPr>
        <w:spacing w:after="0" w:line="240" w:lineRule="atLeast"/>
        <w:ind w:left="0" w:right="0"/>
        <w:rPr>
          <w:rFonts w:ascii="Times New Roman" w:eastAsia="Times New Roman" w:hAnsi="Times New Roman" w:cs="Times New Roman"/>
          <w:i/>
          <w:color w:val="222222"/>
          <w:lang w:eastAsia="it-IT"/>
        </w:rPr>
      </w:pPr>
      <w:r w:rsidRPr="007B31F1">
        <w:rPr>
          <w:rFonts w:ascii="Times New Roman" w:eastAsia="Times New Roman" w:hAnsi="Times New Roman" w:cs="Times New Roman"/>
          <w:i/>
          <w:color w:val="990000"/>
          <w:vertAlign w:val="superscript"/>
          <w:lang w:eastAsia="it-IT"/>
        </w:rPr>
        <w:t>19</w:t>
      </w:r>
      <w:r w:rsidRPr="007B31F1">
        <w:rPr>
          <w:rFonts w:ascii="Times New Roman" w:eastAsia="Times New Roman" w:hAnsi="Times New Roman" w:cs="Times New Roman"/>
          <w:i/>
          <w:color w:val="222222"/>
          <w:lang w:eastAsia="it-IT"/>
        </w:rPr>
        <w:t xml:space="preserve">Il sommo sacerdote, dunque, interrogò Gesù riguardo ai suoi </w:t>
      </w:r>
      <w:r w:rsidRPr="007B31F1">
        <w:rPr>
          <w:rFonts w:ascii="Times New Roman" w:eastAsia="Times New Roman" w:hAnsi="Times New Roman" w:cs="Times New Roman"/>
          <w:b/>
          <w:i/>
          <w:color w:val="222222"/>
          <w:lang w:eastAsia="it-IT"/>
        </w:rPr>
        <w:t>discepoli</w:t>
      </w:r>
      <w:r w:rsidRPr="007B31F1">
        <w:rPr>
          <w:rFonts w:ascii="Times New Roman" w:eastAsia="Times New Roman" w:hAnsi="Times New Roman" w:cs="Times New Roman"/>
          <w:i/>
          <w:color w:val="222222"/>
          <w:lang w:eastAsia="it-IT"/>
        </w:rPr>
        <w:t xml:space="preserve"> e al suo </w:t>
      </w:r>
      <w:r w:rsidRPr="007B31F1">
        <w:rPr>
          <w:rFonts w:ascii="Times New Roman" w:eastAsia="Times New Roman" w:hAnsi="Times New Roman" w:cs="Times New Roman"/>
          <w:b/>
          <w:i/>
          <w:color w:val="222222"/>
          <w:lang w:eastAsia="it-IT"/>
        </w:rPr>
        <w:t>insegnamento</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20</w:t>
      </w:r>
      <w:r w:rsidRPr="007B31F1">
        <w:rPr>
          <w:rFonts w:ascii="Times New Roman" w:eastAsia="Times New Roman" w:hAnsi="Times New Roman" w:cs="Times New Roman"/>
          <w:i/>
          <w:color w:val="222222"/>
          <w:lang w:eastAsia="it-IT"/>
        </w:rPr>
        <w:t xml:space="preserve">Gesù gli rispose: «Io ho parlato al mondo </w:t>
      </w:r>
      <w:r w:rsidRPr="007B31F1">
        <w:rPr>
          <w:rFonts w:ascii="Times New Roman" w:eastAsia="Times New Roman" w:hAnsi="Times New Roman" w:cs="Times New Roman"/>
          <w:b/>
          <w:i/>
          <w:color w:val="222222"/>
          <w:lang w:eastAsia="it-IT"/>
        </w:rPr>
        <w:t>apertamente</w:t>
      </w:r>
      <w:r w:rsidRPr="007B31F1">
        <w:rPr>
          <w:rFonts w:ascii="Times New Roman" w:eastAsia="Times New Roman" w:hAnsi="Times New Roman" w:cs="Times New Roman"/>
          <w:i/>
          <w:color w:val="222222"/>
          <w:lang w:eastAsia="it-IT"/>
        </w:rPr>
        <w:t xml:space="preserve">; ho sempre insegnato nella sinagoga e nel tempio, dove tutti i Giudei si riuniscono, e non ho mai detto </w:t>
      </w:r>
      <w:r w:rsidRPr="007B31F1">
        <w:rPr>
          <w:rFonts w:ascii="Times New Roman" w:eastAsia="Times New Roman" w:hAnsi="Times New Roman" w:cs="Times New Roman"/>
          <w:b/>
          <w:i/>
          <w:color w:val="222222"/>
          <w:lang w:eastAsia="it-IT"/>
        </w:rPr>
        <w:t>nulla di nascosto</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b/>
          <w:i/>
          <w:color w:val="990000"/>
          <w:vertAlign w:val="superscript"/>
          <w:lang w:eastAsia="it-IT"/>
        </w:rPr>
        <w:t>21</w:t>
      </w:r>
      <w:r w:rsidRPr="007B31F1">
        <w:rPr>
          <w:rFonts w:ascii="Times New Roman" w:eastAsia="Times New Roman" w:hAnsi="Times New Roman" w:cs="Times New Roman"/>
          <w:b/>
          <w:i/>
          <w:color w:val="222222"/>
          <w:lang w:eastAsia="it-IT"/>
        </w:rPr>
        <w:t>Perché interroghi me? Interroga quelli che hanno udito ciò che ho detto loro; ecco, essi sanno che cosa ho detto</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22</w:t>
      </w:r>
      <w:r w:rsidRPr="007B31F1">
        <w:rPr>
          <w:rFonts w:ascii="Times New Roman" w:eastAsia="Times New Roman" w:hAnsi="Times New Roman" w:cs="Times New Roman"/>
          <w:i/>
          <w:color w:val="222222"/>
          <w:lang w:eastAsia="it-IT"/>
        </w:rPr>
        <w:t xml:space="preserve">Appena detto questo, una delle guardie presenti diede uno </w:t>
      </w:r>
      <w:r w:rsidRPr="007B31F1">
        <w:rPr>
          <w:rFonts w:ascii="Times New Roman" w:eastAsia="Times New Roman" w:hAnsi="Times New Roman" w:cs="Times New Roman"/>
          <w:b/>
          <w:i/>
          <w:color w:val="222222"/>
          <w:lang w:eastAsia="it-IT"/>
        </w:rPr>
        <w:t>schiaffo a Gesù</w:t>
      </w:r>
      <w:r w:rsidRPr="007B31F1">
        <w:rPr>
          <w:rFonts w:ascii="Times New Roman" w:eastAsia="Times New Roman" w:hAnsi="Times New Roman" w:cs="Times New Roman"/>
          <w:i/>
          <w:color w:val="222222"/>
          <w:lang w:eastAsia="it-IT"/>
        </w:rPr>
        <w:t>, dicendo: «</w:t>
      </w:r>
      <w:r w:rsidRPr="007B31F1">
        <w:rPr>
          <w:rFonts w:ascii="Times New Roman" w:eastAsia="Times New Roman" w:hAnsi="Times New Roman" w:cs="Times New Roman"/>
          <w:b/>
          <w:i/>
          <w:color w:val="222222"/>
          <w:lang w:eastAsia="it-IT"/>
        </w:rPr>
        <w:t>Così rispondi al sommo sacerdote?</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23</w:t>
      </w:r>
      <w:r w:rsidRPr="007B31F1">
        <w:rPr>
          <w:rFonts w:ascii="Times New Roman" w:eastAsia="Times New Roman" w:hAnsi="Times New Roman" w:cs="Times New Roman"/>
          <w:i/>
          <w:color w:val="222222"/>
          <w:lang w:eastAsia="it-IT"/>
        </w:rPr>
        <w:t>Gli rispose Gesù: «</w:t>
      </w:r>
      <w:r w:rsidRPr="007B31F1">
        <w:rPr>
          <w:rFonts w:ascii="Times New Roman" w:eastAsia="Times New Roman" w:hAnsi="Times New Roman" w:cs="Times New Roman"/>
          <w:b/>
          <w:i/>
          <w:color w:val="222222"/>
          <w:lang w:eastAsia="it-IT"/>
        </w:rPr>
        <w:t>Se ho parlato male, dimostrami dov'è il male. Ma se ho parlato bene, perché mi percuoti?</w:t>
      </w:r>
      <w:r w:rsidRPr="007B31F1">
        <w:rPr>
          <w:rFonts w:ascii="Times New Roman" w:eastAsia="Times New Roman" w:hAnsi="Times New Roman" w:cs="Times New Roman"/>
          <w:i/>
          <w:color w:val="222222"/>
          <w:lang w:eastAsia="it-IT"/>
        </w:rPr>
        <w:t xml:space="preserve">». </w:t>
      </w:r>
      <w:r w:rsidRPr="007B31F1">
        <w:rPr>
          <w:rFonts w:ascii="Times New Roman" w:eastAsia="Times New Roman" w:hAnsi="Times New Roman" w:cs="Times New Roman"/>
          <w:i/>
          <w:color w:val="990000"/>
          <w:vertAlign w:val="superscript"/>
          <w:lang w:eastAsia="it-IT"/>
        </w:rPr>
        <w:t>24</w:t>
      </w:r>
      <w:r w:rsidRPr="007B31F1">
        <w:rPr>
          <w:rFonts w:ascii="Times New Roman" w:eastAsia="Times New Roman" w:hAnsi="Times New Roman" w:cs="Times New Roman"/>
          <w:i/>
          <w:color w:val="222222"/>
          <w:lang w:eastAsia="it-IT"/>
        </w:rPr>
        <w:t xml:space="preserve">Allora Anna lo mandò, con le </w:t>
      </w:r>
      <w:r w:rsidRPr="007B31F1">
        <w:rPr>
          <w:rFonts w:ascii="Times New Roman" w:eastAsia="Times New Roman" w:hAnsi="Times New Roman" w:cs="Times New Roman"/>
          <w:b/>
          <w:i/>
          <w:color w:val="222222"/>
          <w:lang w:eastAsia="it-IT"/>
        </w:rPr>
        <w:t>mani legate</w:t>
      </w:r>
      <w:r w:rsidRPr="007B31F1">
        <w:rPr>
          <w:rFonts w:ascii="Times New Roman" w:eastAsia="Times New Roman" w:hAnsi="Times New Roman" w:cs="Times New Roman"/>
          <w:i/>
          <w:color w:val="222222"/>
          <w:lang w:eastAsia="it-IT"/>
        </w:rPr>
        <w:t xml:space="preserve">, a </w:t>
      </w:r>
      <w:proofErr w:type="spellStart"/>
      <w:r w:rsidRPr="007B31F1">
        <w:rPr>
          <w:rFonts w:ascii="Times New Roman" w:eastAsia="Times New Roman" w:hAnsi="Times New Roman" w:cs="Times New Roman"/>
          <w:b/>
          <w:i/>
          <w:color w:val="222222"/>
          <w:lang w:eastAsia="it-IT"/>
        </w:rPr>
        <w:t>Caifa</w:t>
      </w:r>
      <w:proofErr w:type="spellEnd"/>
      <w:r w:rsidRPr="007B31F1">
        <w:rPr>
          <w:rFonts w:ascii="Times New Roman" w:eastAsia="Times New Roman" w:hAnsi="Times New Roman" w:cs="Times New Roman"/>
          <w:i/>
          <w:color w:val="222222"/>
          <w:lang w:eastAsia="it-IT"/>
        </w:rPr>
        <w:t>, il sommo sacerdote.</w:t>
      </w:r>
    </w:p>
    <w:p w:rsidR="001B6400" w:rsidRPr="007B31F1" w:rsidRDefault="001B6400" w:rsidP="00891337">
      <w:pPr>
        <w:spacing w:after="0" w:line="240" w:lineRule="atLeast"/>
        <w:ind w:left="0" w:right="0" w:firstLine="708"/>
        <w:rPr>
          <w:rFonts w:ascii="Times New Roman" w:eastAsia="Times New Roman" w:hAnsi="Times New Roman" w:cs="Times New Roman"/>
          <w:color w:val="222222"/>
          <w:lang w:eastAsia="it-IT"/>
        </w:rPr>
      </w:pPr>
      <w:r w:rsidRPr="007B31F1">
        <w:rPr>
          <w:rFonts w:ascii="Times New Roman" w:eastAsia="Times New Roman" w:hAnsi="Times New Roman" w:cs="Times New Roman"/>
          <w:color w:val="222222"/>
          <w:lang w:eastAsia="it-IT"/>
        </w:rPr>
        <w:t>Gesù nel giardino ha rivelato che è Dio, che è Re. Ora vediamo come Lui regna nei confronti dei discepoli e dei giudei e poi dei pagani. Lo vedremo infine regnare sulla Croce. E’ difficile da capire, soprattutto per i discepoli, come per Pietro. Pietro vuole bene a Gesù, è discepolo, come noi, ma deve però scoprire che non è un discepolo di Gesù, perché Gesù è diverso da come lui credeva.</w:t>
      </w:r>
    </w:p>
    <w:p w:rsidR="001B6400" w:rsidRPr="007B31F1" w:rsidRDefault="001B6400" w:rsidP="00891337">
      <w:pPr>
        <w:spacing w:after="0" w:line="240" w:lineRule="atLeast"/>
        <w:ind w:left="0" w:right="0" w:firstLine="708"/>
        <w:rPr>
          <w:rFonts w:ascii="Times New Roman" w:eastAsia="Times New Roman" w:hAnsi="Times New Roman" w:cs="Times New Roman"/>
          <w:color w:val="222222"/>
          <w:lang w:eastAsia="it-IT"/>
        </w:rPr>
      </w:pPr>
      <w:r w:rsidRPr="007B31F1">
        <w:rPr>
          <w:rFonts w:ascii="Times New Roman" w:eastAsia="Times New Roman" w:hAnsi="Times New Roman" w:cs="Times New Roman"/>
          <w:color w:val="222222"/>
          <w:lang w:eastAsia="it-IT"/>
        </w:rPr>
        <w:t xml:space="preserve">Gesù è preso, legato, portato da Anna. Gli altri Vangeli non raccontano l’interrogatorio davanti ad Anna, raccontano invece a lungo quello davanti al genero che è </w:t>
      </w:r>
      <w:proofErr w:type="spellStart"/>
      <w:r w:rsidRPr="007B31F1">
        <w:rPr>
          <w:rFonts w:ascii="Times New Roman" w:eastAsia="Times New Roman" w:hAnsi="Times New Roman" w:cs="Times New Roman"/>
          <w:color w:val="222222"/>
          <w:lang w:eastAsia="it-IT"/>
        </w:rPr>
        <w:t>Caifa</w:t>
      </w:r>
      <w:proofErr w:type="spellEnd"/>
      <w:r w:rsidRPr="007B31F1">
        <w:rPr>
          <w:rFonts w:ascii="Times New Roman" w:eastAsia="Times New Roman" w:hAnsi="Times New Roman" w:cs="Times New Roman"/>
          <w:color w:val="222222"/>
          <w:lang w:eastAsia="it-IT"/>
        </w:rPr>
        <w:t xml:space="preserve">, il sommo sacerdote. </w:t>
      </w:r>
      <w:proofErr w:type="spellStart"/>
      <w:r w:rsidRPr="007B31F1">
        <w:rPr>
          <w:rFonts w:ascii="Times New Roman" w:eastAsia="Times New Roman" w:hAnsi="Times New Roman" w:cs="Times New Roman"/>
          <w:color w:val="222222"/>
          <w:lang w:eastAsia="it-IT"/>
        </w:rPr>
        <w:t>Caifa</w:t>
      </w:r>
      <w:proofErr w:type="spellEnd"/>
      <w:r w:rsidRPr="007B31F1">
        <w:rPr>
          <w:rFonts w:ascii="Times New Roman" w:eastAsia="Times New Roman" w:hAnsi="Times New Roman" w:cs="Times New Roman"/>
          <w:color w:val="222222"/>
          <w:lang w:eastAsia="it-IT"/>
        </w:rPr>
        <w:t xml:space="preserve"> era quello che, dopo la risurrezione di Lazzaro, aveva consigliato ai Giudei: “</w:t>
      </w:r>
      <w:r w:rsidRPr="007B31F1">
        <w:rPr>
          <w:rFonts w:ascii="Times New Roman" w:eastAsia="Times New Roman" w:hAnsi="Times New Roman" w:cs="Times New Roman"/>
          <w:b/>
          <w:i/>
          <w:color w:val="222222"/>
          <w:lang w:eastAsia="it-IT"/>
        </w:rPr>
        <w:t>È conveniente che un solo uomo muoia per il popolo”</w:t>
      </w:r>
      <w:r w:rsidRPr="007B31F1">
        <w:rPr>
          <w:rFonts w:ascii="Times New Roman" w:eastAsia="Times New Roman" w:hAnsi="Times New Roman" w:cs="Times New Roman"/>
          <w:color w:val="222222"/>
          <w:lang w:eastAsia="it-IT"/>
        </w:rPr>
        <w:t>.</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color w:val="222222"/>
          <w:lang w:eastAsia="it-IT"/>
        </w:rPr>
        <w:t xml:space="preserve">Quando Gesù parla della sua morte non dice “conviene”, ma “bisogna, devo, è necessario”. </w:t>
      </w:r>
      <w:r w:rsidRPr="007B31F1">
        <w:rPr>
          <w:rFonts w:ascii="Times New Roman" w:eastAsia="Times New Roman" w:hAnsi="Times New Roman" w:cs="Times New Roman"/>
          <w:lang w:eastAsia="it-IT"/>
        </w:rPr>
        <w:t>Qui è lo scontro tra i due poteri: un potere di morte, di dominio, esattamente il contrario del potere di Dio, che è</w:t>
      </w:r>
      <w:r w:rsidRPr="007B31F1">
        <w:rPr>
          <w:rFonts w:ascii="Times New Roman" w:eastAsia="Times New Roman" w:hAnsi="Times New Roman" w:cs="Times New Roman"/>
          <w:color w:val="222222"/>
          <w:lang w:eastAsia="it-IT"/>
        </w:rPr>
        <w:t xml:space="preserve"> </w:t>
      </w:r>
      <w:r w:rsidRPr="007B31F1">
        <w:rPr>
          <w:rFonts w:ascii="Times New Roman" w:eastAsia="Times New Roman" w:hAnsi="Times New Roman" w:cs="Times New Roman"/>
          <w:lang w:eastAsia="it-IT"/>
        </w:rPr>
        <w:t xml:space="preserve">il potere di lavare i piedi, di servire, di dare la vita, il potere di amare. </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E Pietro cosa fa? Segue Gesù. Poche ore prima aveva domandato a Gesù: “Signore, dove vai”? E Gesù gli dice: “Dove io vado, tu per ora non puoi seguirmi; mi seguirai più tardi”. Lo dice dopo la lavanda dei piedi, quando gli aveva detto: “Quello che io faccio, tu ora non lo capisci; lo capirai dopo”. Quando Pietro avrà capito potrà seguire Gesù. Ma dice Pietro: “Signore perché non posso seguirti ora? Darò la mia vita per te!”. Gesù, invece di apprezzare la sua generosità, gli dice: “Darai la vita per me? In verità, in verità io ti dico: non canterà il gallo prima che tu non m’abbia rinnegato tre volte”. (</w:t>
      </w:r>
      <w:proofErr w:type="spellStart"/>
      <w:r w:rsidRPr="007B31F1">
        <w:rPr>
          <w:rFonts w:ascii="Times New Roman" w:eastAsia="Times New Roman" w:hAnsi="Times New Roman" w:cs="Times New Roman"/>
          <w:lang w:eastAsia="it-IT"/>
        </w:rPr>
        <w:t>Gv</w:t>
      </w:r>
      <w:proofErr w:type="spellEnd"/>
      <w:r w:rsidRPr="007B31F1">
        <w:rPr>
          <w:rFonts w:ascii="Times New Roman" w:eastAsia="Times New Roman" w:hAnsi="Times New Roman" w:cs="Times New Roman"/>
          <w:lang w:eastAsia="it-IT"/>
        </w:rPr>
        <w:t xml:space="preserve"> 13, 1-11.36-38).</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Nel giardino Pietro aveva tirato fuori la spada, era pronto a sacrificare la sua vita perché Gesù trionfasse su tutti i nemici. Pietro non capisce che:</w:t>
      </w:r>
    </w:p>
    <w:p w:rsidR="001B6400" w:rsidRPr="007B31F1" w:rsidRDefault="001B6400" w:rsidP="00891337">
      <w:pPr>
        <w:pStyle w:val="Paragrafoelenco"/>
        <w:numPr>
          <w:ilvl w:val="0"/>
          <w:numId w:val="2"/>
        </w:numPr>
        <w:spacing w:after="0" w:line="240" w:lineRule="atLeast"/>
        <w:ind w:left="426" w:right="0" w:hanging="426"/>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Dio non vuole che io muoia, ci ha creati per la vita. La salvezza non è dare la vita per lui; è lui che dà la vita per me, per me che lo rinnego. </w:t>
      </w:r>
    </w:p>
    <w:p w:rsidR="001B6400" w:rsidRPr="007B31F1" w:rsidRDefault="001B6400" w:rsidP="00891337">
      <w:pPr>
        <w:pStyle w:val="Paragrafoelenco"/>
        <w:numPr>
          <w:ilvl w:val="0"/>
          <w:numId w:val="2"/>
        </w:numPr>
        <w:spacing w:after="0" w:line="240" w:lineRule="atLeast"/>
        <w:ind w:left="426" w:right="0" w:hanging="426"/>
        <w:rPr>
          <w:rFonts w:ascii="Times New Roman" w:eastAsia="Times New Roman" w:hAnsi="Times New Roman" w:cs="Times New Roman"/>
          <w:lang w:eastAsia="it-IT"/>
        </w:rPr>
      </w:pPr>
      <w:r w:rsidRPr="007B31F1">
        <w:rPr>
          <w:rFonts w:ascii="Times New Roman" w:eastAsia="Times New Roman" w:hAnsi="Times New Roman" w:cs="Times New Roman"/>
          <w:lang w:eastAsia="it-IT"/>
        </w:rPr>
        <w:lastRenderedPageBreak/>
        <w:t>Dio mi ama gratuitamente ed io capisco questo Amore nel fatto che Lui muore per me che lo rinnego.</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Alla fine Pietro capirà che Dio è misericordia eterna e proprio perché lo rinnega capirà che Cristo è morto per i peccatori, dei quali lui è il primo. Sbagliando capisce che è come gli altri e capisce allora cosa è la fede: Gesù mi è fedele anche se lo rinnego, se lo tradisco, se sbaglio, se sono suo nemico. Basta nulla per separarmi da Gesù, ma nulla mi separa dall’amore che Lui ha per me: né il peccato, né il male, né la </w:t>
      </w:r>
      <w:proofErr w:type="spellStart"/>
      <w:r w:rsidRPr="007B31F1">
        <w:rPr>
          <w:rFonts w:ascii="Times New Roman" w:eastAsia="Times New Roman" w:hAnsi="Times New Roman" w:cs="Times New Roman"/>
          <w:lang w:eastAsia="it-IT"/>
        </w:rPr>
        <w:t>morte…E</w:t>
      </w:r>
      <w:proofErr w:type="spellEnd"/>
      <w:r w:rsidRPr="007B31F1">
        <w:rPr>
          <w:rFonts w:ascii="Times New Roman" w:eastAsia="Times New Roman" w:hAnsi="Times New Roman" w:cs="Times New Roman"/>
          <w:lang w:eastAsia="it-IT"/>
        </w:rPr>
        <w:t>’ la conversione.</w:t>
      </w:r>
    </w:p>
    <w:p w:rsidR="001B6400" w:rsidRPr="007B31F1" w:rsidRDefault="001B6400" w:rsidP="00891337">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Pietro rinnega Gesù perché è come gli altri, vuole vincere con la violenza, è contro l’amore ed è perciò nemico di Gesù, non un suo discepolo. E’ come Giuda, vuole prendere il potere, mentre il potere di Dio è il potere dell’amore e del servizio. Infatti, quando Gesù ha lavato i piedi a Pietro, Pietro gli dice: ”Tu non mi laverai i piedi”. Vuole un Messia e noi come lui, che domina tutti, non un Dio che serve.</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Pietro come Giuda non è con Gesù perché Gesù non è come loro pensavano, ma Pietro, nonostante le sue idee, vuole bene a Gesù.</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Insieme a Pietro c’è un “altro” discepolo (Giovanni), il discepolo che aveva posato il capo sul grembo e sul cuore di Gesù, colui che sapeva di essere amato. Lo troveremo ai piedi della Croce insieme a Maria, al sepolcro dopo la Maddalena, nella pesca sul lago di Tiberiade, dove per primo riconosce Gesù risorto e , alla fine come l’autore  del Vangelo., di cui Gesù dice che resterà fino alla fine dei tempi quale testimone dell’Amore, mediante la sua Parola. Quest’altro discepolo diventerà anche Pietro e ciascuno di noi quando avremo capito che Lui ci ama gratuitamente e dà la vita per noi. Pietro dovrà capire che la vera “roccia” è la fedeltà del Signore che è fedele a lui che è infedele. Quando scopriamo che la fedeltà del Signore rimane in eterno, nella mia infedeltà, non posso più dubitare del suo amore. Allora anch’io divento un “altro”, libero dalle mie presunzioni di persona “brava”.</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Quest’altro discepolo, è conosciuto dal sommo sacerdote, sanno che è un discepolo ed entra tranquillo con Gesù. Pietro sta fuori e l’altro discepolo allora esce e parla con la portinaia per fare entrare Pietro. La portinaia gli domanda: “Non sei anche tu uno dei discepoli di quest’uomo?”. Pietro risponde: “Non sono”. Pietro è un vigliacco? No, è coraggioso,  perché ha mostrato il suo coraggio nel giardino e perché, nonostante il pericolo di essere riconosciuto, si espone di nuovo.</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Ma perché dice: “Non sono”? Perché vede Gesù preso, legato, condotto, impotente. Lui non è discepolo di quell’uomo, è discepolo di colui che risuscitava i morti, dava il pane, faceva camminare i morti, faceva tacere i potenti. Con Pietro ci siamo anche noi.</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Fa freddo e Pietro è a scaldarsi attorno ad una brace con i servi e le guardie, è uguale a loro, Dopo l’interrogatorio  di Pietro fatto dalla portinaia, comincia l’interrogatorio a Gesù da parte di Anna. </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Non gli muove alcuna accusa, vuole sapere sui discepoli ed il suo insegnamento. La domanda è rivolta, in realtà, a ciascuno di noi oggi, perché Gesù dice: “</w:t>
      </w:r>
      <w:r w:rsidRPr="007B31F1">
        <w:rPr>
          <w:rFonts w:ascii="Times New Roman" w:eastAsia="Times New Roman" w:hAnsi="Times New Roman" w:cs="Times New Roman"/>
          <w:b/>
          <w:i/>
          <w:lang w:eastAsia="it-IT"/>
        </w:rPr>
        <w:t>Perché interroghi me? Interroga quelli che hanno udito ciò che ho detto loro; ecco, essi sanno che cosa ho detto</w:t>
      </w:r>
      <w:r w:rsidRPr="007B31F1">
        <w:rPr>
          <w:rFonts w:ascii="Times New Roman" w:eastAsia="Times New Roman" w:hAnsi="Times New Roman" w:cs="Times New Roman"/>
          <w:lang w:eastAsia="it-IT"/>
        </w:rPr>
        <w:t xml:space="preserve">”. </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Il parlare di Gesù è sempre stato franco e aperto, senza nulla nascondere. Gran parte delle nostre parole servono invece per nascondere, per imbrogliare, per apparire. Gesù dice ciò che è ed è ciò che dice. La sua Parola si mette nelle nostre mani, sta a noi accettarla o rifiutarla. Questa Parola si riduce ad una unica Parola: l’Amore.</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Il modo di umiliare una persona è interrogarla, mentre se mi lascio interrogare da ciò che ascolto, arrivo a capire. Chi ha ascoltato Gesù?: Anna, i soldati, i servi, Pietro e noi. Il sapere, infine ci rende uomini liberi e responsabili.</w:t>
      </w:r>
    </w:p>
    <w:p w:rsidR="001B6400" w:rsidRPr="007B31F1" w:rsidRDefault="001B6400" w:rsidP="001151D0">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Gesù non risponde e subito una guardia gli dà uno </w:t>
      </w:r>
      <w:r w:rsidRPr="007B31F1">
        <w:rPr>
          <w:rFonts w:ascii="Times New Roman" w:eastAsia="Times New Roman" w:hAnsi="Times New Roman" w:cs="Times New Roman"/>
          <w:b/>
          <w:i/>
          <w:lang w:eastAsia="it-IT"/>
        </w:rPr>
        <w:t>schiaffo</w:t>
      </w:r>
      <w:r w:rsidRPr="007B31F1">
        <w:rPr>
          <w:rFonts w:ascii="Times New Roman" w:eastAsia="Times New Roman" w:hAnsi="Times New Roman" w:cs="Times New Roman"/>
          <w:lang w:eastAsia="it-IT"/>
        </w:rPr>
        <w:t>: è la risposta di chi, non avendo nessuna ragione da opporre, usa la violenza.  Lo schiaffo è più umiliante di un colpo di spada, di un colpo di pistola. Sei talmente debole che basta uno schiaffo.</w:t>
      </w:r>
    </w:p>
    <w:p w:rsidR="001B6400" w:rsidRPr="007B31F1" w:rsidRDefault="00F205DD"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ab/>
      </w:r>
      <w:r w:rsidR="001B6400" w:rsidRPr="007B31F1">
        <w:rPr>
          <w:rFonts w:ascii="Times New Roman" w:eastAsia="Times New Roman" w:hAnsi="Times New Roman" w:cs="Times New Roman"/>
          <w:lang w:eastAsia="it-IT"/>
        </w:rPr>
        <w:t>“</w:t>
      </w:r>
      <w:r w:rsidR="001B6400" w:rsidRPr="007B31F1">
        <w:rPr>
          <w:rFonts w:ascii="Times New Roman" w:eastAsia="Times New Roman" w:hAnsi="Times New Roman" w:cs="Times New Roman"/>
          <w:b/>
          <w:i/>
          <w:lang w:eastAsia="it-IT"/>
        </w:rPr>
        <w:t xml:space="preserve">Così rispondi al sommo sacerdote?” </w:t>
      </w:r>
      <w:r w:rsidR="001B6400" w:rsidRPr="007B31F1">
        <w:rPr>
          <w:rFonts w:ascii="Times New Roman" w:eastAsia="Times New Roman" w:hAnsi="Times New Roman" w:cs="Times New Roman"/>
          <w:lang w:eastAsia="it-IT"/>
        </w:rPr>
        <w:t>In realtà Gesù non ha risposto, ha interrogato e sono io che devo rispondere alla verità: è giusto o sbagliato quanto Gesù ha detto?</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Il processo, infatti, non è contro Gesù, ma per quanti lo ascoltano e tra questi ci siamo tutti, compresi i nemici che lo hanno ascoltato, compreso Pietro.</w:t>
      </w:r>
    </w:p>
    <w:p w:rsidR="001B6400" w:rsidRPr="007B31F1" w:rsidRDefault="001B6400" w:rsidP="00F205DD">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Al male Gesù reagisce con il bene, cercando di far prendere coscienza alla persona che sta sbagliando ad usare la violenza e non la ragione: “</w:t>
      </w:r>
      <w:r w:rsidRPr="007B31F1">
        <w:rPr>
          <w:rFonts w:ascii="Times New Roman" w:eastAsia="Times New Roman" w:hAnsi="Times New Roman" w:cs="Times New Roman"/>
          <w:b/>
          <w:i/>
          <w:lang w:eastAsia="it-IT"/>
        </w:rPr>
        <w:t>Se ho parlato male, dimostrami dov’è il male. Ma se ho parlato bene, perché mi percuoti?</w:t>
      </w:r>
      <w:r w:rsidRPr="007B31F1">
        <w:rPr>
          <w:rFonts w:ascii="Times New Roman" w:eastAsia="Times New Roman" w:hAnsi="Times New Roman" w:cs="Times New Roman"/>
          <w:lang w:eastAsia="it-IT"/>
        </w:rPr>
        <w:t xml:space="preserve">”. Non c’è un perché, non vogliamo riconoscere che il male lo porta chi non lo fa. A chi lo fa, sembra di star meglio facendolo. </w:t>
      </w:r>
    </w:p>
    <w:p w:rsidR="001B6400" w:rsidRPr="007B31F1" w:rsidRDefault="001B6400" w:rsidP="00F205DD">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La coscienza è la risposta al male. E la coscienza vuol dire intelligenza per capire la verità, per non agire secondo le schiavitù che noi chiamiamo libertà, cioè fare quello che mi pare e piace. Gesù ci salverà proprio perché non fa il male.</w:t>
      </w:r>
    </w:p>
    <w:p w:rsidR="001B6400" w:rsidRPr="007B31F1" w:rsidRDefault="001B6400" w:rsidP="00F205DD">
      <w:pPr>
        <w:spacing w:after="0" w:line="240" w:lineRule="atLeast"/>
        <w:ind w:left="0" w:right="0" w:firstLine="708"/>
        <w:rPr>
          <w:rFonts w:ascii="Times New Roman" w:eastAsia="Times New Roman" w:hAnsi="Times New Roman" w:cs="Times New Roman"/>
          <w:lang w:eastAsia="it-IT"/>
        </w:rPr>
      </w:pPr>
      <w:r w:rsidRPr="007B31F1">
        <w:rPr>
          <w:rFonts w:ascii="Times New Roman" w:eastAsia="Times New Roman" w:hAnsi="Times New Roman" w:cs="Times New Roman"/>
          <w:lang w:eastAsia="it-IT"/>
        </w:rPr>
        <w:t xml:space="preserve">L’unica risposta che dà Anna a Gesù è mandarlo legato da </w:t>
      </w:r>
      <w:proofErr w:type="spellStart"/>
      <w:r w:rsidRPr="007B31F1">
        <w:rPr>
          <w:rFonts w:ascii="Times New Roman" w:eastAsia="Times New Roman" w:hAnsi="Times New Roman" w:cs="Times New Roman"/>
          <w:lang w:eastAsia="it-IT"/>
        </w:rPr>
        <w:t>Caifa</w:t>
      </w:r>
      <w:proofErr w:type="spellEnd"/>
      <w:r w:rsidRPr="007B31F1">
        <w:rPr>
          <w:rFonts w:ascii="Times New Roman" w:eastAsia="Times New Roman" w:hAnsi="Times New Roman" w:cs="Times New Roman"/>
          <w:lang w:eastAsia="it-IT"/>
        </w:rPr>
        <w:t>, da chi lo vuole uccidere.</w:t>
      </w:r>
    </w:p>
    <w:p w:rsidR="001B6400" w:rsidRPr="007B31F1" w:rsidRDefault="001B6400" w:rsidP="001B6400">
      <w:pPr>
        <w:spacing w:after="0" w:line="240" w:lineRule="atLeast"/>
        <w:ind w:left="0" w:right="0"/>
        <w:rPr>
          <w:rFonts w:ascii="Times New Roman" w:eastAsia="Times New Roman" w:hAnsi="Times New Roman" w:cs="Times New Roman"/>
          <w:lang w:eastAsia="it-IT"/>
        </w:rPr>
      </w:pPr>
    </w:p>
    <w:sectPr w:rsidR="001B6400" w:rsidRPr="007B31F1" w:rsidSect="007B31F1">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80F44"/>
    <w:multiLevelType w:val="hybridMultilevel"/>
    <w:tmpl w:val="8ABE41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0D3118C"/>
    <w:multiLevelType w:val="hybridMultilevel"/>
    <w:tmpl w:val="8C76138C"/>
    <w:lvl w:ilvl="0" w:tplc="E57081F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B6400"/>
    <w:rsid w:val="000A2736"/>
    <w:rsid w:val="001151D0"/>
    <w:rsid w:val="001B6400"/>
    <w:rsid w:val="007B31F1"/>
    <w:rsid w:val="008474F2"/>
    <w:rsid w:val="00891337"/>
    <w:rsid w:val="00AF14B6"/>
    <w:rsid w:val="00BA62E7"/>
    <w:rsid w:val="00D26EDF"/>
    <w:rsid w:val="00DC09A2"/>
    <w:rsid w:val="00E17F70"/>
    <w:rsid w:val="00F205D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6400"/>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91337"/>
    <w:pPr>
      <w:ind w:left="720"/>
      <w:contextualSpacing/>
    </w:pPr>
  </w:style>
  <w:style w:type="paragraph" w:styleId="Testofumetto">
    <w:name w:val="Balloon Text"/>
    <w:basedOn w:val="Normale"/>
    <w:link w:val="TestofumettoCarattere"/>
    <w:uiPriority w:val="99"/>
    <w:semiHidden/>
    <w:unhideWhenUsed/>
    <w:rsid w:val="00AF14B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F14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2185</Words>
  <Characters>12455</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2018-09-19T08:18:00Z</dcterms:created>
  <dcterms:modified xsi:type="dcterms:W3CDTF">2018-09-19T08:18:00Z</dcterms:modified>
</cp:coreProperties>
</file>